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A49F" w14:textId="77777777" w:rsidR="002C5FD7" w:rsidRDefault="002C5FD7" w:rsidP="0045522F">
      <w:pPr>
        <w:jc w:val="center"/>
        <w:rPr>
          <w:rFonts w:ascii="Lora" w:hAnsi="Lora" w:cs="Times New Roman"/>
          <w:b/>
          <w:bCs/>
          <w:color w:val="70AD47" w:themeColor="accent6"/>
          <w:sz w:val="36"/>
          <w:szCs w:val="36"/>
        </w:rPr>
      </w:pPr>
    </w:p>
    <w:p w14:paraId="71A2F295" w14:textId="4E5C957A" w:rsidR="00874D34" w:rsidRDefault="00874D34" w:rsidP="0045522F">
      <w:pPr>
        <w:jc w:val="center"/>
        <w:rPr>
          <w:rFonts w:ascii="Lora" w:hAnsi="Lora" w:cs="Times New Roman"/>
          <w:b/>
          <w:bCs/>
          <w:color w:val="70AD47" w:themeColor="accent6"/>
          <w:sz w:val="36"/>
          <w:szCs w:val="36"/>
        </w:rPr>
      </w:pPr>
      <w:r w:rsidRPr="0045522F">
        <w:rPr>
          <w:rFonts w:ascii="Lora" w:hAnsi="Lora" w:cs="Times New Roman"/>
          <w:b/>
          <w:bCs/>
          <w:color w:val="70AD47" w:themeColor="accent6"/>
          <w:sz w:val="36"/>
          <w:szCs w:val="36"/>
        </w:rPr>
        <w:t>Postup na poukázanie dane</w:t>
      </w:r>
    </w:p>
    <w:p w14:paraId="50DF55F7" w14:textId="77777777" w:rsidR="002C5FD7" w:rsidRPr="0045522F" w:rsidRDefault="002C5FD7" w:rsidP="0045522F">
      <w:pPr>
        <w:jc w:val="center"/>
        <w:rPr>
          <w:rFonts w:ascii="Lora" w:hAnsi="Lora" w:cs="Times New Roman"/>
          <w:b/>
          <w:bCs/>
          <w:color w:val="70AD47" w:themeColor="accent6"/>
          <w:sz w:val="36"/>
          <w:szCs w:val="36"/>
        </w:rPr>
      </w:pPr>
    </w:p>
    <w:p w14:paraId="1341406F" w14:textId="56ECD423" w:rsidR="00874D34" w:rsidRDefault="00874D34" w:rsidP="0040063B">
      <w:pPr>
        <w:pStyle w:val="Odsekzoznamu"/>
        <w:numPr>
          <w:ilvl w:val="0"/>
          <w:numId w:val="7"/>
        </w:numPr>
        <w:rPr>
          <w:rFonts w:ascii="Lora" w:hAnsi="Lora" w:cs="Times New Roman"/>
          <w:sz w:val="24"/>
          <w:szCs w:val="24"/>
        </w:rPr>
      </w:pPr>
      <w:hyperlink r:id="rId8" w:tgtFrame="_blank" w:history="1">
        <w:r w:rsidRPr="0040063B">
          <w:rPr>
            <w:rStyle w:val="Hypertextovprepojenie"/>
            <w:rFonts w:ascii="Lora" w:hAnsi="Lora" w:cs="Times New Roman"/>
            <w:sz w:val="24"/>
            <w:szCs w:val="24"/>
          </w:rPr>
          <w:t>Stiahnite si</w:t>
        </w:r>
        <w:r w:rsidRPr="0040063B">
          <w:rPr>
            <w:rStyle w:val="Hypertextovprepojenie"/>
            <w:rFonts w:ascii="Lora" w:hAnsi="Lora" w:cs="Times New Roman"/>
            <w:sz w:val="24"/>
            <w:szCs w:val="24"/>
          </w:rPr>
          <w:t xml:space="preserve"> </w:t>
        </w:r>
        <w:r w:rsidRPr="0040063B">
          <w:rPr>
            <w:rStyle w:val="Hypertextovprepojenie"/>
            <w:rFonts w:ascii="Lora" w:hAnsi="Lora" w:cs="Times New Roman"/>
            <w:sz w:val="24"/>
            <w:szCs w:val="24"/>
          </w:rPr>
          <w:t>tlačivá</w:t>
        </w:r>
      </w:hyperlink>
    </w:p>
    <w:p w14:paraId="56931C8E" w14:textId="432C07B0" w:rsidR="00132DBA" w:rsidRPr="0040063B" w:rsidRDefault="00132DBA" w:rsidP="0040063B">
      <w:pPr>
        <w:pStyle w:val="Odsekzoznamu"/>
        <w:numPr>
          <w:ilvl w:val="0"/>
          <w:numId w:val="7"/>
        </w:numPr>
        <w:rPr>
          <w:rFonts w:ascii="Lora" w:hAnsi="Lora" w:cs="Times New Roman"/>
          <w:sz w:val="24"/>
          <w:szCs w:val="24"/>
        </w:rPr>
      </w:pPr>
      <w:hyperlink r:id="rId9" w:history="1">
        <w:r w:rsidRPr="00132DBA">
          <w:rPr>
            <w:rStyle w:val="Hypertextovprepojenie"/>
            <w:rFonts w:ascii="Lora" w:hAnsi="Lora" w:cs="Times New Roman"/>
            <w:sz w:val="24"/>
            <w:szCs w:val="24"/>
          </w:rPr>
          <w:t>Vyhlásenie o </w:t>
        </w:r>
        <w:r w:rsidRPr="00132DBA">
          <w:rPr>
            <w:rStyle w:val="Hypertextovprepojenie"/>
            <w:rFonts w:ascii="Lora" w:hAnsi="Lora" w:cs="Times New Roman"/>
            <w:sz w:val="24"/>
            <w:szCs w:val="24"/>
          </w:rPr>
          <w:t>p</w:t>
        </w:r>
        <w:r w:rsidRPr="00132DBA">
          <w:rPr>
            <w:rStyle w:val="Hypertextovprepojenie"/>
            <w:rFonts w:ascii="Lora" w:hAnsi="Lora" w:cs="Times New Roman"/>
            <w:sz w:val="24"/>
            <w:szCs w:val="24"/>
          </w:rPr>
          <w:t>o</w:t>
        </w:r>
        <w:r w:rsidRPr="00132DBA">
          <w:rPr>
            <w:rStyle w:val="Hypertextovprepojenie"/>
            <w:rFonts w:ascii="Lora" w:hAnsi="Lora" w:cs="Times New Roman"/>
            <w:sz w:val="24"/>
            <w:szCs w:val="24"/>
          </w:rPr>
          <w:t>u</w:t>
        </w:r>
        <w:r w:rsidRPr="00132DBA">
          <w:rPr>
            <w:rStyle w:val="Hypertextovprepojenie"/>
            <w:rFonts w:ascii="Lora" w:hAnsi="Lora" w:cs="Times New Roman"/>
            <w:sz w:val="24"/>
            <w:szCs w:val="24"/>
          </w:rPr>
          <w:t>k</w:t>
        </w:r>
        <w:r w:rsidRPr="00132DBA">
          <w:rPr>
            <w:rStyle w:val="Hypertextovprepojenie"/>
            <w:rFonts w:ascii="Lora" w:hAnsi="Lora" w:cs="Times New Roman"/>
            <w:sz w:val="24"/>
            <w:szCs w:val="24"/>
          </w:rPr>
          <w:t>ázaní podielu dane pre Informačné centrum mladých Orava</w:t>
        </w:r>
      </w:hyperlink>
    </w:p>
    <w:p w14:paraId="6E11CBE9" w14:textId="77777777" w:rsidR="0045522F" w:rsidRPr="0040063B" w:rsidRDefault="0045522F" w:rsidP="0045522F">
      <w:pPr>
        <w:pStyle w:val="Odsekzoznamu"/>
        <w:rPr>
          <w:rFonts w:ascii="Lora" w:hAnsi="Lora" w:cs="Times New Roman"/>
          <w:sz w:val="24"/>
          <w:szCs w:val="24"/>
        </w:rPr>
      </w:pPr>
    </w:p>
    <w:p w14:paraId="5934B36C" w14:textId="51427280" w:rsidR="00874D34" w:rsidRPr="009503CE" w:rsidRDefault="00874D34" w:rsidP="0045522F">
      <w:pPr>
        <w:jc w:val="center"/>
        <w:rPr>
          <w:rFonts w:ascii="Lora" w:hAnsi="Lora"/>
          <w:b/>
          <w:bCs/>
          <w:sz w:val="32"/>
          <w:szCs w:val="32"/>
        </w:rPr>
      </w:pPr>
      <w:r w:rsidRPr="009503CE">
        <w:rPr>
          <w:rFonts w:ascii="Lora" w:hAnsi="Lora"/>
          <w:b/>
          <w:bCs/>
          <w:sz w:val="32"/>
          <w:szCs w:val="32"/>
        </w:rPr>
        <w:t>Postup krokov na poukázanie 2 % (3%) pre zamestnancov, ktorí požiadali svojho zamestnávateľa o vykonanie ročného zúčtovania zaplatených preddavkov na daň z príjmov.</w:t>
      </w:r>
    </w:p>
    <w:p w14:paraId="7D2F751C" w14:textId="77777777" w:rsidR="0045522F" w:rsidRPr="0045522F" w:rsidRDefault="0045522F" w:rsidP="0045522F">
      <w:pPr>
        <w:jc w:val="center"/>
        <w:rPr>
          <w:rFonts w:ascii="Lora" w:hAnsi="Lora"/>
          <w:b/>
          <w:bCs/>
          <w:sz w:val="28"/>
          <w:szCs w:val="28"/>
        </w:rPr>
      </w:pPr>
    </w:p>
    <w:p w14:paraId="55D40AD4" w14:textId="76F0A177" w:rsidR="00874D34" w:rsidRDefault="00874D34" w:rsidP="0040063B">
      <w:pPr>
        <w:pStyle w:val="Odsekzoznamu"/>
        <w:numPr>
          <w:ilvl w:val="0"/>
          <w:numId w:val="8"/>
        </w:numPr>
        <w:jc w:val="both"/>
        <w:rPr>
          <w:rFonts w:ascii="Lora" w:hAnsi="Lora"/>
          <w:sz w:val="28"/>
          <w:szCs w:val="28"/>
        </w:rPr>
      </w:pPr>
      <w:r w:rsidRPr="009503CE">
        <w:rPr>
          <w:rFonts w:ascii="Lora" w:hAnsi="Lora"/>
          <w:b/>
          <w:bCs/>
          <w:sz w:val="28"/>
          <w:szCs w:val="28"/>
        </w:rPr>
        <w:t>Do 15.02.2024</w:t>
      </w:r>
      <w:r w:rsidRPr="0040063B">
        <w:rPr>
          <w:rFonts w:ascii="Lora" w:hAnsi="Lora"/>
          <w:sz w:val="28"/>
          <w:szCs w:val="28"/>
        </w:rPr>
        <w:t> požiadajte zamestnávateľa o vykonanie ročného zúčtovania zaplatených preddavkov na daň</w:t>
      </w:r>
      <w:r w:rsidR="0045522F">
        <w:rPr>
          <w:rFonts w:ascii="Lora" w:hAnsi="Lora"/>
          <w:sz w:val="28"/>
          <w:szCs w:val="28"/>
        </w:rPr>
        <w:t>.</w:t>
      </w:r>
    </w:p>
    <w:p w14:paraId="086F555C" w14:textId="77777777" w:rsidR="009503CE" w:rsidRPr="0040063B" w:rsidRDefault="009503CE" w:rsidP="009503CE">
      <w:pPr>
        <w:pStyle w:val="Odsekzoznamu"/>
        <w:jc w:val="both"/>
        <w:rPr>
          <w:rFonts w:ascii="Lora" w:hAnsi="Lora"/>
          <w:sz w:val="28"/>
          <w:szCs w:val="28"/>
        </w:rPr>
      </w:pPr>
    </w:p>
    <w:p w14:paraId="42B043A1" w14:textId="6ECB4B80" w:rsidR="00874D34" w:rsidRDefault="00874D34" w:rsidP="0040063B">
      <w:pPr>
        <w:pStyle w:val="Odsekzoznamu"/>
        <w:numPr>
          <w:ilvl w:val="0"/>
          <w:numId w:val="8"/>
        </w:numPr>
        <w:jc w:val="both"/>
        <w:rPr>
          <w:rFonts w:ascii="Lora" w:hAnsi="Lora"/>
          <w:sz w:val="28"/>
          <w:szCs w:val="28"/>
        </w:rPr>
      </w:pPr>
      <w:r w:rsidRPr="0040063B">
        <w:rPr>
          <w:rFonts w:ascii="Lora" w:hAnsi="Lora"/>
          <w:sz w:val="28"/>
          <w:szCs w:val="28"/>
        </w:rPr>
        <w:t>Následne požiadajte zamestnávateľa, aby Vám vystavil tlačivo Potvrdenie o zaplatení dane</w:t>
      </w:r>
      <w:r w:rsidR="0045522F">
        <w:rPr>
          <w:rFonts w:ascii="Lora" w:hAnsi="Lora"/>
          <w:sz w:val="28"/>
          <w:szCs w:val="28"/>
        </w:rPr>
        <w:t>.</w:t>
      </w:r>
    </w:p>
    <w:p w14:paraId="081C6D55" w14:textId="77777777" w:rsidR="009503CE" w:rsidRPr="0040063B" w:rsidRDefault="009503CE" w:rsidP="009503CE">
      <w:pPr>
        <w:pStyle w:val="Odsekzoznamu"/>
        <w:jc w:val="both"/>
        <w:rPr>
          <w:rFonts w:ascii="Lora" w:hAnsi="Lora"/>
          <w:sz w:val="28"/>
          <w:szCs w:val="28"/>
        </w:rPr>
      </w:pPr>
    </w:p>
    <w:p w14:paraId="7F1F3E71" w14:textId="650366FE" w:rsidR="00874D34" w:rsidRPr="0040063B" w:rsidRDefault="00874D34" w:rsidP="0040063B">
      <w:pPr>
        <w:pStyle w:val="Odsekzoznamu"/>
        <w:numPr>
          <w:ilvl w:val="0"/>
          <w:numId w:val="8"/>
        </w:numPr>
        <w:jc w:val="both"/>
        <w:rPr>
          <w:rFonts w:ascii="Lora" w:hAnsi="Lora"/>
          <w:sz w:val="28"/>
          <w:szCs w:val="28"/>
        </w:rPr>
      </w:pPr>
      <w:r w:rsidRPr="0040063B">
        <w:rPr>
          <w:rFonts w:ascii="Lora" w:hAnsi="Lora"/>
          <w:sz w:val="28"/>
          <w:szCs w:val="28"/>
        </w:rPr>
        <w:t>Z tohto Potvrdenia si viete zistiť dátum zaplatenia dane a vypočítať:</w:t>
      </w:r>
    </w:p>
    <w:p w14:paraId="6CAB75C6" w14:textId="6BAED3EC" w:rsidR="00874D34" w:rsidRDefault="00874D34" w:rsidP="0040063B">
      <w:pPr>
        <w:pStyle w:val="Odsekzoznamu"/>
        <w:numPr>
          <w:ilvl w:val="0"/>
          <w:numId w:val="9"/>
        </w:numPr>
        <w:ind w:left="1134"/>
        <w:rPr>
          <w:rFonts w:ascii="Lora" w:hAnsi="Lora"/>
          <w:sz w:val="28"/>
          <w:szCs w:val="28"/>
        </w:rPr>
      </w:pPr>
      <w:r w:rsidRPr="0040063B">
        <w:rPr>
          <w:rFonts w:ascii="Lora" w:hAnsi="Lora"/>
          <w:sz w:val="28"/>
          <w:szCs w:val="28"/>
        </w:rPr>
        <w:t>2 % z Vašej zaplatenej dane - to je maximálna suma, ktorú môžete v prospech prijímateľa poukázať, ak ste v roku 2023 neboli dobrovoľníkom, alebo dobrovoľnícky odpracovali menej ako 40 hodín. Táto suma však musí byť </w:t>
      </w:r>
      <w:r w:rsidRPr="009503CE">
        <w:rPr>
          <w:rFonts w:ascii="Lora" w:hAnsi="Lora"/>
          <w:b/>
          <w:bCs/>
          <w:sz w:val="28"/>
          <w:szCs w:val="28"/>
        </w:rPr>
        <w:t>minimálne 3 €.</w:t>
      </w:r>
    </w:p>
    <w:p w14:paraId="2D05022A" w14:textId="77777777" w:rsidR="0040063B" w:rsidRPr="0040063B" w:rsidRDefault="0040063B" w:rsidP="0040063B">
      <w:pPr>
        <w:pStyle w:val="Odsekzoznamu"/>
        <w:rPr>
          <w:rFonts w:ascii="Lora" w:hAnsi="Lora"/>
          <w:sz w:val="28"/>
          <w:szCs w:val="28"/>
        </w:rPr>
      </w:pPr>
    </w:p>
    <w:p w14:paraId="479D72A3" w14:textId="17597578" w:rsidR="0040063B" w:rsidRDefault="00874D34" w:rsidP="007071EC">
      <w:pPr>
        <w:pStyle w:val="Odsekzoznamu"/>
        <w:numPr>
          <w:ilvl w:val="0"/>
          <w:numId w:val="9"/>
        </w:numPr>
        <w:ind w:left="1134" w:hanging="425"/>
        <w:rPr>
          <w:rFonts w:ascii="Lora" w:hAnsi="Lora"/>
          <w:sz w:val="28"/>
          <w:szCs w:val="28"/>
        </w:rPr>
      </w:pPr>
      <w:r w:rsidRPr="0040063B">
        <w:rPr>
          <w:rFonts w:ascii="Lora" w:hAnsi="Lora"/>
          <w:sz w:val="28"/>
          <w:szCs w:val="28"/>
        </w:rPr>
        <w:t>3% z Vašej zaplatenej dane, ak ste v roku 2023 odpracovali dobrovoľnícky minimálne 40 hodín a získate o tom Potvrdenie od organizácie/organizácií, pre ktoré ste v roku 2023 dobrovoľnícky pracovali.</w:t>
      </w:r>
    </w:p>
    <w:p w14:paraId="3167D635" w14:textId="77777777" w:rsidR="007071EC" w:rsidRPr="007071EC" w:rsidRDefault="007071EC" w:rsidP="007071EC">
      <w:pPr>
        <w:pStyle w:val="Odsekzoznamu"/>
        <w:rPr>
          <w:rFonts w:ascii="Lora" w:hAnsi="Lora"/>
          <w:sz w:val="28"/>
          <w:szCs w:val="28"/>
        </w:rPr>
      </w:pPr>
    </w:p>
    <w:p w14:paraId="5DFC4174" w14:textId="77777777" w:rsidR="007071EC" w:rsidRPr="007071EC" w:rsidRDefault="007071EC" w:rsidP="007071EC">
      <w:pPr>
        <w:pStyle w:val="Odsekzoznamu"/>
        <w:ind w:left="1134"/>
        <w:rPr>
          <w:rFonts w:ascii="Lora" w:hAnsi="Lora"/>
          <w:sz w:val="28"/>
          <w:szCs w:val="28"/>
        </w:rPr>
      </w:pPr>
    </w:p>
    <w:p w14:paraId="02763EF7" w14:textId="492A6688" w:rsidR="00874D34" w:rsidRDefault="00874D34" w:rsidP="007071EC">
      <w:pPr>
        <w:pStyle w:val="Odsekzoznamu"/>
        <w:numPr>
          <w:ilvl w:val="0"/>
          <w:numId w:val="8"/>
        </w:numPr>
        <w:rPr>
          <w:rFonts w:ascii="Lora" w:hAnsi="Lora"/>
          <w:b/>
          <w:bCs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Vyberte si jedného prijímateľa zo Zoznamu prijímateľov 2 % na rok 2024 – </w:t>
      </w:r>
      <w:r w:rsidR="0045522F" w:rsidRPr="009503CE">
        <w:rPr>
          <w:rFonts w:ascii="Lora" w:hAnsi="Lora"/>
          <w:b/>
          <w:bCs/>
          <w:sz w:val="28"/>
          <w:szCs w:val="28"/>
        </w:rPr>
        <w:t>Informačné centrum mladých Orava.</w:t>
      </w:r>
    </w:p>
    <w:p w14:paraId="7AAC4904" w14:textId="77777777" w:rsidR="009503CE" w:rsidRPr="009503CE" w:rsidRDefault="009503CE" w:rsidP="009503CE">
      <w:pPr>
        <w:pStyle w:val="Odsekzoznamu"/>
        <w:rPr>
          <w:rFonts w:ascii="Lora" w:hAnsi="Lora"/>
          <w:b/>
          <w:bCs/>
          <w:sz w:val="28"/>
          <w:szCs w:val="28"/>
        </w:rPr>
      </w:pPr>
    </w:p>
    <w:p w14:paraId="0D5A32F2" w14:textId="3E7A27F2" w:rsidR="00874D34" w:rsidRDefault="00874D34" w:rsidP="007071EC">
      <w:pPr>
        <w:pStyle w:val="Odsekzoznamu"/>
        <w:numPr>
          <w:ilvl w:val="0"/>
          <w:numId w:val="8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Prečítajte si pozorne celé Vyhlásenie.</w:t>
      </w:r>
    </w:p>
    <w:p w14:paraId="1DCED118" w14:textId="77777777" w:rsidR="009503CE" w:rsidRPr="009503CE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6F5B54BD" w14:textId="77777777" w:rsidR="009503CE" w:rsidRPr="007071EC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58611DA5" w14:textId="6BF94DBF" w:rsidR="00874D34" w:rsidRDefault="00874D34" w:rsidP="007071EC">
      <w:pPr>
        <w:pStyle w:val="Odsekzoznamu"/>
        <w:numPr>
          <w:ilvl w:val="0"/>
          <w:numId w:val="8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Údaje o vybranom prijímateľovi napíšte do Vyhlásenia spolu so sumou, ktorú mu chcete poukázať.</w:t>
      </w:r>
    </w:p>
    <w:p w14:paraId="56287DC4" w14:textId="77777777" w:rsidR="009503CE" w:rsidRPr="007071EC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20BB2879" w14:textId="66316FD9" w:rsidR="00874D34" w:rsidRDefault="00874D34" w:rsidP="007071EC">
      <w:pPr>
        <w:pStyle w:val="Odsekzoznamu"/>
        <w:numPr>
          <w:ilvl w:val="0"/>
          <w:numId w:val="8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 xml:space="preserve">Obchodné meno/Názov: </w:t>
      </w:r>
      <w:r w:rsidR="007071EC" w:rsidRPr="007071EC">
        <w:rPr>
          <w:rFonts w:ascii="Lora" w:hAnsi="Lora"/>
          <w:sz w:val="28"/>
          <w:szCs w:val="28"/>
        </w:rPr>
        <w:t>Informačné centrum mladých Orava</w:t>
      </w:r>
      <w:r w:rsidRPr="007071EC">
        <w:rPr>
          <w:rFonts w:ascii="Lora" w:hAnsi="Lora"/>
          <w:sz w:val="28"/>
          <w:szCs w:val="28"/>
        </w:rPr>
        <w:br/>
        <w:t xml:space="preserve">Právna forma: </w:t>
      </w:r>
      <w:r w:rsidR="007071EC" w:rsidRPr="007071EC">
        <w:rPr>
          <w:rFonts w:ascii="Lora" w:hAnsi="Lora"/>
          <w:sz w:val="28"/>
          <w:szCs w:val="28"/>
        </w:rPr>
        <w:t>Občianske združenie</w:t>
      </w:r>
      <w:r w:rsidRPr="007071EC">
        <w:rPr>
          <w:rFonts w:ascii="Lora" w:hAnsi="Lora"/>
          <w:sz w:val="28"/>
          <w:szCs w:val="28"/>
        </w:rPr>
        <w:br/>
        <w:t xml:space="preserve">IČO/SID: </w:t>
      </w:r>
      <w:r w:rsidR="007071EC" w:rsidRPr="007071EC">
        <w:rPr>
          <w:rFonts w:ascii="Lora" w:hAnsi="Lora"/>
          <w:sz w:val="28"/>
          <w:szCs w:val="28"/>
        </w:rPr>
        <w:t>31904858</w:t>
      </w:r>
      <w:r w:rsidRPr="007071EC">
        <w:rPr>
          <w:rFonts w:ascii="Lora" w:hAnsi="Lora"/>
          <w:sz w:val="28"/>
          <w:szCs w:val="28"/>
        </w:rPr>
        <w:br/>
        <w:t xml:space="preserve">Adresa/Sídlo: </w:t>
      </w:r>
      <w:r w:rsidR="007071EC" w:rsidRPr="007071EC">
        <w:rPr>
          <w:rFonts w:ascii="Lora" w:hAnsi="Lora"/>
          <w:sz w:val="28"/>
          <w:szCs w:val="28"/>
        </w:rPr>
        <w:t>Trojičné námestie 191, 027 44  Tvrdošín</w:t>
      </w:r>
    </w:p>
    <w:p w14:paraId="464163A9" w14:textId="77777777" w:rsidR="009503CE" w:rsidRPr="009503CE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119CC515" w14:textId="77777777" w:rsidR="009503CE" w:rsidRPr="007071EC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470C6227" w14:textId="560A7B53" w:rsidR="00874D34" w:rsidRDefault="00874D34" w:rsidP="007071EC">
      <w:pPr>
        <w:pStyle w:val="Odsekzoznamu"/>
        <w:numPr>
          <w:ilvl w:val="0"/>
          <w:numId w:val="8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Ak chcete oznámiť prijímateľovi, že ste mu Vy zaslali svoje 2 %/3%, zaškrtnite v tlačive príslušný súhlas so zaslaním Vašich údajov (meno a adresa… NIE však poukázaná suma)</w:t>
      </w:r>
      <w:r w:rsidR="0045522F">
        <w:rPr>
          <w:rFonts w:ascii="Lora" w:hAnsi="Lora"/>
          <w:sz w:val="28"/>
          <w:szCs w:val="28"/>
        </w:rPr>
        <w:t>.</w:t>
      </w:r>
    </w:p>
    <w:p w14:paraId="6B2A0966" w14:textId="77777777" w:rsidR="009503CE" w:rsidRPr="007071EC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411E54D9" w14:textId="46B77D9F" w:rsidR="00874D34" w:rsidRDefault="00874D34" w:rsidP="007071EC">
      <w:pPr>
        <w:pStyle w:val="Odsekzoznamu"/>
        <w:numPr>
          <w:ilvl w:val="0"/>
          <w:numId w:val="8"/>
        </w:numPr>
        <w:rPr>
          <w:rFonts w:ascii="Lora" w:hAnsi="Lora"/>
          <w:b/>
          <w:bCs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Obe tieto tlačivá, teda Vyhlásenie spolu s Potvrdením, možno podať do 30.4.2024 na daňový úrad – adresu si nájdete na </w:t>
      </w:r>
      <w:hyperlink r:id="rId10" w:tgtFrame="_blank" w:history="1">
        <w:r w:rsidRPr="009503CE">
          <w:rPr>
            <w:rStyle w:val="Hypertextovprepojenie"/>
            <w:rFonts w:ascii="Lora" w:hAnsi="Lora"/>
            <w:b/>
            <w:bCs/>
            <w:color w:val="auto"/>
            <w:sz w:val="28"/>
            <w:szCs w:val="28"/>
          </w:rPr>
          <w:t>webe finančnej správy</w:t>
        </w:r>
      </w:hyperlink>
      <w:r w:rsidR="0045522F" w:rsidRPr="009503CE">
        <w:rPr>
          <w:rFonts w:ascii="Lora" w:hAnsi="Lora"/>
          <w:b/>
          <w:bCs/>
          <w:sz w:val="28"/>
          <w:szCs w:val="28"/>
        </w:rPr>
        <w:t>.</w:t>
      </w:r>
    </w:p>
    <w:p w14:paraId="2C2B04D7" w14:textId="77777777" w:rsidR="009503CE" w:rsidRPr="009503CE" w:rsidRDefault="009503CE" w:rsidP="009503CE">
      <w:pPr>
        <w:pStyle w:val="Odsekzoznamu"/>
        <w:rPr>
          <w:rFonts w:ascii="Lora" w:hAnsi="Lora"/>
          <w:b/>
          <w:bCs/>
          <w:sz w:val="28"/>
          <w:szCs w:val="28"/>
        </w:rPr>
      </w:pPr>
    </w:p>
    <w:p w14:paraId="085B2870" w14:textId="77777777" w:rsidR="009503CE" w:rsidRPr="009503CE" w:rsidRDefault="009503CE" w:rsidP="009503CE">
      <w:pPr>
        <w:pStyle w:val="Odsekzoznamu"/>
        <w:rPr>
          <w:rFonts w:ascii="Lora" w:hAnsi="Lora"/>
          <w:b/>
          <w:bCs/>
          <w:sz w:val="28"/>
          <w:szCs w:val="28"/>
        </w:rPr>
      </w:pPr>
    </w:p>
    <w:p w14:paraId="43A9EB23" w14:textId="64F551BC" w:rsidR="00874D34" w:rsidRDefault="00874D34" w:rsidP="007071EC">
      <w:pPr>
        <w:pStyle w:val="Odsekzoznamu"/>
        <w:numPr>
          <w:ilvl w:val="0"/>
          <w:numId w:val="8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Ak ste poukázali 3% z dane, povinnou prílohou k Vyhláseniu a Potvrdeniu o zaplatení dane je aj Potvrdenie o odpracovaní minimálne 40 hodín dobrovoľníckej činnosti!!!</w:t>
      </w:r>
    </w:p>
    <w:p w14:paraId="324D8F29" w14:textId="77777777" w:rsidR="009503CE" w:rsidRPr="007071EC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68AE838A" w14:textId="6D049058" w:rsidR="00874D34" w:rsidRPr="007071EC" w:rsidRDefault="00874D34" w:rsidP="007071EC">
      <w:pPr>
        <w:pStyle w:val="Odsekzoznamu"/>
        <w:numPr>
          <w:ilvl w:val="0"/>
          <w:numId w:val="8"/>
        </w:numPr>
        <w:rPr>
          <w:rFonts w:eastAsia="Times New Roman" w:cs="Times New Roman"/>
          <w:color w:val="1A323C"/>
          <w:sz w:val="27"/>
          <w:szCs w:val="27"/>
          <w:lang w:eastAsia="sk-SK"/>
        </w:rPr>
      </w:pPr>
      <w:r w:rsidRPr="007071EC">
        <w:rPr>
          <w:rFonts w:ascii="Lora" w:hAnsi="Lora"/>
          <w:sz w:val="28"/>
          <w:szCs w:val="28"/>
        </w:rPr>
        <w:t>Daňové úrady majú 90 dní od splnenia podmienok na to, aby previedli Vaše 2 % (3%) v prospech Vami vybraného prijímateľa</w:t>
      </w:r>
      <w:r w:rsidRPr="007071EC">
        <w:rPr>
          <w:rFonts w:eastAsia="Times New Roman" w:cs="Times New Roman"/>
          <w:color w:val="1A323C"/>
          <w:sz w:val="27"/>
          <w:szCs w:val="27"/>
          <w:lang w:eastAsia="sk-SK"/>
        </w:rPr>
        <w:t>.</w:t>
      </w:r>
    </w:p>
    <w:p w14:paraId="19C056BD" w14:textId="6FED95C5" w:rsidR="002C5FD7" w:rsidRDefault="002C5FD7" w:rsidP="007071EC">
      <w:pPr>
        <w:rPr>
          <w:rFonts w:ascii="Lora" w:hAnsi="Lora"/>
          <w:sz w:val="28"/>
          <w:szCs w:val="28"/>
        </w:rPr>
      </w:pPr>
    </w:p>
    <w:p w14:paraId="7216BC1B" w14:textId="3F300E1C" w:rsidR="002C5FD7" w:rsidRDefault="002C5FD7" w:rsidP="007071EC">
      <w:pPr>
        <w:rPr>
          <w:rFonts w:ascii="Lora" w:hAnsi="Lora"/>
          <w:sz w:val="28"/>
          <w:szCs w:val="28"/>
        </w:rPr>
      </w:pPr>
      <w:r>
        <w:rPr>
          <w:rFonts w:ascii="Lora" w:hAnsi="Lor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FA7B" wp14:editId="4491A69B">
                <wp:simplePos x="0" y="0"/>
                <wp:positionH relativeFrom="column">
                  <wp:posOffset>-160655</wp:posOffset>
                </wp:positionH>
                <wp:positionV relativeFrom="paragraph">
                  <wp:posOffset>65405</wp:posOffset>
                </wp:positionV>
                <wp:extent cx="6423660" cy="2865120"/>
                <wp:effectExtent l="0" t="0" r="15240" b="11430"/>
                <wp:wrapNone/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28651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9FD85" w14:textId="77777777" w:rsidR="002C5FD7" w:rsidRPr="002C5FD7" w:rsidRDefault="002C5FD7" w:rsidP="002C5FD7">
                            <w:pPr>
                              <w:rPr>
                                <w:rFonts w:ascii="Lora" w:hAnsi="Lo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5FD7">
                              <w:rPr>
                                <w:rFonts w:ascii="Lora" w:hAnsi="Lora"/>
                                <w:b/>
                                <w:bCs/>
                                <w:sz w:val="28"/>
                                <w:szCs w:val="28"/>
                              </w:rPr>
                              <w:t>Poznámky</w:t>
                            </w:r>
                          </w:p>
                          <w:p w14:paraId="6E2FACCF" w14:textId="77777777" w:rsidR="002C5FD7" w:rsidRPr="007071EC" w:rsidRDefault="002C5FD7" w:rsidP="002C5FD7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ora" w:hAnsi="Lora"/>
                                <w:sz w:val="28"/>
                                <w:szCs w:val="28"/>
                              </w:rPr>
                            </w:pPr>
                            <w:r w:rsidRPr="007071EC">
                              <w:rPr>
                                <w:rFonts w:ascii="Lora" w:hAnsi="Lora"/>
                                <w:sz w:val="28"/>
                                <w:szCs w:val="28"/>
                              </w:rPr>
                              <w:t>Fyzické osoby poukazujú v roku 2024 2 % z dane, dobrovoľníci môžu poukázať až 3% z dane!</w:t>
                            </w:r>
                          </w:p>
                          <w:p w14:paraId="360564B4" w14:textId="77777777" w:rsidR="002C5FD7" w:rsidRPr="007071EC" w:rsidRDefault="002C5FD7" w:rsidP="002C5FD7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ora" w:hAnsi="Lora"/>
                                <w:sz w:val="28"/>
                                <w:szCs w:val="28"/>
                              </w:rPr>
                            </w:pPr>
                            <w:r w:rsidRPr="007071EC">
                              <w:rPr>
                                <w:rFonts w:ascii="Lora" w:hAnsi="Lora"/>
                                <w:sz w:val="28"/>
                                <w:szCs w:val="28"/>
                              </w:rPr>
                              <w:t xml:space="preserve">Tlačivá sa podávajú na daňový úrad </w:t>
                            </w:r>
                          </w:p>
                          <w:p w14:paraId="07F52FA0" w14:textId="77777777" w:rsidR="002C5FD7" w:rsidRPr="007071EC" w:rsidRDefault="002C5FD7" w:rsidP="002C5FD7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ora" w:hAnsi="Lora"/>
                                <w:sz w:val="28"/>
                                <w:szCs w:val="28"/>
                              </w:rPr>
                            </w:pPr>
                            <w:r w:rsidRPr="007071EC">
                              <w:rPr>
                                <w:rFonts w:ascii="Lora" w:hAnsi="Lora"/>
                                <w:sz w:val="28"/>
                                <w:szCs w:val="28"/>
                              </w:rPr>
                              <w:t>Čísla účtov prijímateľov nepotrebujete, ani ich nikde neuvádzate, nakoľko peniaze na účty prijímateľov prevádzajú daňové úrady, nie Vy. Vy platíte celú daň daňovému úradu.</w:t>
                            </w:r>
                          </w:p>
                          <w:p w14:paraId="6430C59E" w14:textId="04A34747" w:rsidR="002C5FD7" w:rsidRPr="007071EC" w:rsidRDefault="002C5FD7" w:rsidP="002C5FD7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ora" w:hAnsi="Lora"/>
                                <w:sz w:val="28"/>
                                <w:szCs w:val="28"/>
                              </w:rPr>
                            </w:pPr>
                            <w:r w:rsidRPr="007071EC">
                              <w:rPr>
                                <w:rFonts w:ascii="Lora" w:hAnsi="Lora"/>
                                <w:sz w:val="28"/>
                                <w:szCs w:val="28"/>
                              </w:rPr>
                              <w:t>IČO sa zarovnáva sprava a ak obsahuje menej ako 12 čísiel, nepoužité polia ostávajú prázdne</w:t>
                            </w:r>
                            <w:r>
                              <w:rPr>
                                <w:rFonts w:ascii="Lora" w:hAnsi="Lor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A916654" w14:textId="77777777" w:rsidR="002C5FD7" w:rsidRDefault="002C5FD7" w:rsidP="002C5F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4FA7B" id="Obdĺžnik: zaoblené rohy 3" o:spid="_x0000_s1026" style="position:absolute;margin-left:-12.65pt;margin-top:5.15pt;width:505.8pt;height:2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" fillcolor="#f7caac [1301]" strokecolor="#70ad47 [3209]" strokeweight="1pt">
                <v:stroke joinstyle="miter"/>
                <v:textbox>
                  <w:txbxContent>
                    <w:p w14:paraId="2569FD85" w14:textId="77777777" w:rsidR="002C5FD7" w:rsidRPr="002C5FD7" w:rsidRDefault="002C5FD7" w:rsidP="002C5FD7">
                      <w:pPr>
                        <w:rPr>
                          <w:rFonts w:ascii="Lora" w:hAnsi="Lora"/>
                          <w:b/>
                          <w:bCs/>
                          <w:sz w:val="28"/>
                          <w:szCs w:val="28"/>
                        </w:rPr>
                      </w:pPr>
                      <w:r w:rsidRPr="002C5FD7">
                        <w:rPr>
                          <w:rFonts w:ascii="Lora" w:hAnsi="Lora"/>
                          <w:b/>
                          <w:bCs/>
                          <w:sz w:val="28"/>
                          <w:szCs w:val="28"/>
                        </w:rPr>
                        <w:t>Poznámky</w:t>
                      </w:r>
                    </w:p>
                    <w:p w14:paraId="6E2FACCF" w14:textId="77777777" w:rsidR="002C5FD7" w:rsidRPr="007071EC" w:rsidRDefault="002C5FD7" w:rsidP="002C5FD7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rPr>
                          <w:rFonts w:ascii="Lora" w:hAnsi="Lora"/>
                          <w:sz w:val="28"/>
                          <w:szCs w:val="28"/>
                        </w:rPr>
                      </w:pPr>
                      <w:r w:rsidRPr="007071EC">
                        <w:rPr>
                          <w:rFonts w:ascii="Lora" w:hAnsi="Lora"/>
                          <w:sz w:val="28"/>
                          <w:szCs w:val="28"/>
                        </w:rPr>
                        <w:t>Fyzické osoby poukazujú v roku 2024 2 % z dane, dobrovoľníci môžu poukázať až 3% z dane!</w:t>
                      </w:r>
                    </w:p>
                    <w:p w14:paraId="360564B4" w14:textId="77777777" w:rsidR="002C5FD7" w:rsidRPr="007071EC" w:rsidRDefault="002C5FD7" w:rsidP="002C5FD7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rPr>
                          <w:rFonts w:ascii="Lora" w:hAnsi="Lora"/>
                          <w:sz w:val="28"/>
                          <w:szCs w:val="28"/>
                        </w:rPr>
                      </w:pPr>
                      <w:r w:rsidRPr="007071EC">
                        <w:rPr>
                          <w:rFonts w:ascii="Lora" w:hAnsi="Lora"/>
                          <w:sz w:val="28"/>
                          <w:szCs w:val="28"/>
                        </w:rPr>
                        <w:t xml:space="preserve">Tlačivá sa podávajú na daňový úrad </w:t>
                      </w:r>
                    </w:p>
                    <w:p w14:paraId="07F52FA0" w14:textId="77777777" w:rsidR="002C5FD7" w:rsidRPr="007071EC" w:rsidRDefault="002C5FD7" w:rsidP="002C5FD7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rPr>
                          <w:rFonts w:ascii="Lora" w:hAnsi="Lora"/>
                          <w:sz w:val="28"/>
                          <w:szCs w:val="28"/>
                        </w:rPr>
                      </w:pPr>
                      <w:r w:rsidRPr="007071EC">
                        <w:rPr>
                          <w:rFonts w:ascii="Lora" w:hAnsi="Lora"/>
                          <w:sz w:val="28"/>
                          <w:szCs w:val="28"/>
                        </w:rPr>
                        <w:t>Čísla účtov prijímateľov nepotrebujete, ani ich nikde neuvádzate, nakoľko peniaze na účty prijímateľov prevádzajú daňové úrady, nie Vy. Vy platíte celú daň daňovému úradu.</w:t>
                      </w:r>
                    </w:p>
                    <w:p w14:paraId="6430C59E" w14:textId="04A34747" w:rsidR="002C5FD7" w:rsidRPr="007071EC" w:rsidRDefault="002C5FD7" w:rsidP="002C5FD7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rPr>
                          <w:rFonts w:ascii="Lora" w:hAnsi="Lora"/>
                          <w:sz w:val="28"/>
                          <w:szCs w:val="28"/>
                        </w:rPr>
                      </w:pPr>
                      <w:r w:rsidRPr="007071EC">
                        <w:rPr>
                          <w:rFonts w:ascii="Lora" w:hAnsi="Lora"/>
                          <w:sz w:val="28"/>
                          <w:szCs w:val="28"/>
                        </w:rPr>
                        <w:t>IČO sa zarovnáva sprava a ak obsahuje menej ako 12 čísiel, nepoužité polia ostávajú prázdne</w:t>
                      </w:r>
                      <w:r>
                        <w:rPr>
                          <w:rFonts w:ascii="Lora" w:hAnsi="Lora"/>
                          <w:sz w:val="28"/>
                          <w:szCs w:val="28"/>
                        </w:rPr>
                        <w:t>.</w:t>
                      </w:r>
                    </w:p>
                    <w:p w14:paraId="3A916654" w14:textId="77777777" w:rsidR="002C5FD7" w:rsidRDefault="002C5FD7" w:rsidP="002C5F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530C44" w14:textId="18BE8B8A" w:rsidR="002C5FD7" w:rsidRDefault="002C5FD7" w:rsidP="007071EC">
      <w:pPr>
        <w:rPr>
          <w:rFonts w:ascii="Lora" w:hAnsi="Lora"/>
          <w:sz w:val="28"/>
          <w:szCs w:val="28"/>
        </w:rPr>
      </w:pPr>
    </w:p>
    <w:p w14:paraId="014F53BA" w14:textId="19D29879" w:rsidR="002C5FD7" w:rsidRDefault="002C5FD7" w:rsidP="007071EC">
      <w:pPr>
        <w:rPr>
          <w:rFonts w:ascii="Lora" w:hAnsi="Lora"/>
          <w:sz w:val="28"/>
          <w:szCs w:val="28"/>
        </w:rPr>
      </w:pPr>
    </w:p>
    <w:p w14:paraId="045262D8" w14:textId="77777777" w:rsidR="002C5FD7" w:rsidRDefault="002C5FD7" w:rsidP="007071EC">
      <w:pPr>
        <w:rPr>
          <w:rFonts w:ascii="Lora" w:hAnsi="Lora"/>
          <w:sz w:val="28"/>
          <w:szCs w:val="28"/>
        </w:rPr>
      </w:pPr>
    </w:p>
    <w:p w14:paraId="0204FEBC" w14:textId="77777777" w:rsidR="002C5FD7" w:rsidRDefault="002C5FD7" w:rsidP="007071EC">
      <w:pPr>
        <w:rPr>
          <w:rFonts w:ascii="Lora" w:hAnsi="Lora"/>
          <w:sz w:val="28"/>
          <w:szCs w:val="28"/>
        </w:rPr>
      </w:pPr>
    </w:p>
    <w:p w14:paraId="509A9999" w14:textId="77777777" w:rsidR="002C5FD7" w:rsidRDefault="002C5FD7" w:rsidP="007071EC">
      <w:pPr>
        <w:rPr>
          <w:rFonts w:ascii="Lora" w:hAnsi="Lora"/>
          <w:sz w:val="28"/>
          <w:szCs w:val="28"/>
        </w:rPr>
      </w:pPr>
    </w:p>
    <w:p w14:paraId="585F7F87" w14:textId="77777777" w:rsidR="002C5FD7" w:rsidRDefault="002C5FD7" w:rsidP="007071EC">
      <w:pPr>
        <w:rPr>
          <w:rFonts w:ascii="Lora" w:hAnsi="Lora"/>
          <w:sz w:val="28"/>
          <w:szCs w:val="28"/>
        </w:rPr>
      </w:pPr>
    </w:p>
    <w:p w14:paraId="06894C84" w14:textId="77777777" w:rsidR="002C5FD7" w:rsidRDefault="002C5FD7" w:rsidP="007071EC">
      <w:pPr>
        <w:rPr>
          <w:rFonts w:ascii="Lora" w:hAnsi="Lora"/>
          <w:sz w:val="28"/>
          <w:szCs w:val="28"/>
        </w:rPr>
      </w:pPr>
    </w:p>
    <w:p w14:paraId="13862808" w14:textId="1CBA8576" w:rsidR="002C5FD7" w:rsidRDefault="002C5FD7" w:rsidP="007071EC">
      <w:pPr>
        <w:rPr>
          <w:rFonts w:ascii="Lora" w:hAnsi="Lora"/>
          <w:sz w:val="28"/>
          <w:szCs w:val="28"/>
        </w:rPr>
      </w:pPr>
    </w:p>
    <w:p w14:paraId="3A9ECF71" w14:textId="77777777" w:rsidR="002C5FD7" w:rsidRDefault="002C5FD7" w:rsidP="007071EC">
      <w:pPr>
        <w:rPr>
          <w:rFonts w:ascii="Lora" w:hAnsi="Lora"/>
          <w:sz w:val="28"/>
          <w:szCs w:val="28"/>
        </w:rPr>
      </w:pPr>
    </w:p>
    <w:p w14:paraId="57C10DC5" w14:textId="0ABD00F9" w:rsidR="00874D34" w:rsidRPr="009503CE" w:rsidRDefault="00874D34" w:rsidP="002C5FD7">
      <w:pPr>
        <w:jc w:val="center"/>
        <w:rPr>
          <w:rFonts w:ascii="Lora" w:hAnsi="Lora"/>
          <w:b/>
          <w:bCs/>
          <w:sz w:val="44"/>
          <w:szCs w:val="44"/>
        </w:rPr>
      </w:pPr>
      <w:r w:rsidRPr="009503CE">
        <w:rPr>
          <w:rFonts w:ascii="Lora" w:hAnsi="Lora"/>
          <w:b/>
          <w:bCs/>
          <w:sz w:val="44"/>
          <w:szCs w:val="44"/>
        </w:rPr>
        <w:t>Postup krokov pre fyzické osoby, ktoré si samé podávajú daňové priznanie</w:t>
      </w:r>
    </w:p>
    <w:p w14:paraId="0FDB05F6" w14:textId="77777777" w:rsidR="002C5FD7" w:rsidRPr="002C5FD7" w:rsidRDefault="002C5FD7" w:rsidP="002C5FD7">
      <w:pPr>
        <w:jc w:val="center"/>
        <w:rPr>
          <w:rFonts w:ascii="Lora" w:hAnsi="Lora"/>
          <w:b/>
          <w:bCs/>
          <w:sz w:val="28"/>
          <w:szCs w:val="28"/>
        </w:rPr>
      </w:pPr>
    </w:p>
    <w:p w14:paraId="243A2B97" w14:textId="67DF5553" w:rsidR="00874D34" w:rsidRPr="009503CE" w:rsidRDefault="00874D34" w:rsidP="009503CE">
      <w:pPr>
        <w:pStyle w:val="Odsekzoznamu"/>
        <w:numPr>
          <w:ilvl w:val="0"/>
          <w:numId w:val="16"/>
        </w:numPr>
        <w:rPr>
          <w:rFonts w:ascii="Lora" w:hAnsi="Lora"/>
          <w:b/>
          <w:bCs/>
          <w:sz w:val="28"/>
          <w:szCs w:val="28"/>
        </w:rPr>
      </w:pPr>
      <w:r w:rsidRPr="009503CE">
        <w:rPr>
          <w:rFonts w:ascii="Lora" w:hAnsi="Lora"/>
          <w:sz w:val="28"/>
          <w:szCs w:val="28"/>
        </w:rPr>
        <w:t>Vyberte si prijímateľa zo Zoznamu prijímateľov 2 % na rok 2024 – </w:t>
      </w:r>
      <w:r w:rsidR="007071EC" w:rsidRPr="009503CE">
        <w:rPr>
          <w:rFonts w:ascii="Lora" w:hAnsi="Lora"/>
          <w:b/>
          <w:bCs/>
          <w:sz w:val="28"/>
          <w:szCs w:val="28"/>
        </w:rPr>
        <w:t>Informačné centrum mladých Orava</w:t>
      </w:r>
    </w:p>
    <w:p w14:paraId="66A6FE58" w14:textId="14609B5B" w:rsidR="00874D34" w:rsidRPr="009503CE" w:rsidRDefault="00874D34" w:rsidP="009503CE">
      <w:pPr>
        <w:pStyle w:val="Odsekzoznamu"/>
        <w:numPr>
          <w:ilvl w:val="0"/>
          <w:numId w:val="16"/>
        </w:numPr>
        <w:rPr>
          <w:rFonts w:ascii="Lora" w:hAnsi="Lora"/>
          <w:sz w:val="28"/>
          <w:szCs w:val="28"/>
        </w:rPr>
      </w:pPr>
      <w:r w:rsidRPr="009503CE">
        <w:rPr>
          <w:rFonts w:ascii="Lora" w:hAnsi="Lora"/>
          <w:sz w:val="28"/>
          <w:szCs w:val="28"/>
        </w:rPr>
        <w:t>Vypočítajte si:</w:t>
      </w:r>
    </w:p>
    <w:p w14:paraId="2F78628B" w14:textId="643968B8" w:rsidR="00874D34" w:rsidRPr="007071EC" w:rsidRDefault="00874D34" w:rsidP="009503CE">
      <w:pPr>
        <w:pStyle w:val="Odsekzoznamu"/>
        <w:numPr>
          <w:ilvl w:val="0"/>
          <w:numId w:val="17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2 % z Vašej zaplatenej dane – to je maximálna suma, ktorú môžete v prospech prijímateľa poukázať, ak ste v roku 2023 neboli dobrovoľníkom, alebo dobrovoľnícky odpracovali menej ako 40 hodín. Táto suma však musí byť minimálne 3 €.</w:t>
      </w:r>
    </w:p>
    <w:p w14:paraId="3869298A" w14:textId="66DD5A0D" w:rsidR="00874D34" w:rsidRPr="007071EC" w:rsidRDefault="00874D34" w:rsidP="009503CE">
      <w:pPr>
        <w:pStyle w:val="Odsekzoznamu"/>
        <w:numPr>
          <w:ilvl w:val="0"/>
          <w:numId w:val="17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3% z Vašej zaplatenej dane, ak ste v roku 2023 odpracovali dobrovoľnícky minimálne 40 hodín a získate o tom Potvrdenie od organizácie/organizácií, pre ktoré ste v roku 2023 dobrovoľnícky pracovali.</w:t>
      </w:r>
    </w:p>
    <w:p w14:paraId="356B7211" w14:textId="7BA7B7A3" w:rsidR="00874D34" w:rsidRDefault="00874D34" w:rsidP="009503CE">
      <w:pPr>
        <w:pStyle w:val="Odsekzoznamu"/>
        <w:numPr>
          <w:ilvl w:val="0"/>
          <w:numId w:val="16"/>
        </w:numPr>
        <w:rPr>
          <w:rFonts w:ascii="Lora" w:hAnsi="Lora"/>
          <w:sz w:val="28"/>
          <w:szCs w:val="28"/>
        </w:rPr>
      </w:pPr>
      <w:r w:rsidRPr="009503CE">
        <w:rPr>
          <w:rFonts w:ascii="Lora" w:hAnsi="Lora"/>
          <w:sz w:val="28"/>
          <w:szCs w:val="28"/>
        </w:rPr>
        <w:lastRenderedPageBreak/>
        <w:t>V daňovom priznaní pre fyzické osoby sú uvedené kolónky na poukázanie 2 % (3%) z dane v prospech 1 prijímateľa. Údaje, ktoré potrebujete do daňového priznania uviesť:</w:t>
      </w:r>
    </w:p>
    <w:p w14:paraId="6C3CDF0C" w14:textId="77777777" w:rsidR="009503CE" w:rsidRPr="009503CE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5A4D450D" w14:textId="7645D2DB" w:rsidR="007071EC" w:rsidRDefault="007071EC" w:rsidP="007071EC">
      <w:pPr>
        <w:pStyle w:val="Odsekzoznamu"/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Obchodné meno/Názov: Informačné centrum mladých Orava</w:t>
      </w:r>
      <w:r w:rsidRPr="007071EC">
        <w:rPr>
          <w:rFonts w:ascii="Lora" w:hAnsi="Lora"/>
          <w:sz w:val="28"/>
          <w:szCs w:val="28"/>
        </w:rPr>
        <w:br/>
        <w:t>Právna forma: Občianske združenie</w:t>
      </w:r>
      <w:r w:rsidRPr="007071EC">
        <w:rPr>
          <w:rFonts w:ascii="Lora" w:hAnsi="Lora"/>
          <w:sz w:val="28"/>
          <w:szCs w:val="28"/>
        </w:rPr>
        <w:br/>
        <w:t>IČO/SID: 31904858</w:t>
      </w:r>
      <w:r w:rsidRPr="007071EC">
        <w:rPr>
          <w:rFonts w:ascii="Lora" w:hAnsi="Lora"/>
          <w:sz w:val="28"/>
          <w:szCs w:val="28"/>
        </w:rPr>
        <w:br/>
        <w:t>Adresa/Sídlo: Trojičné námestie 191, 027 44  Tvrdošín</w:t>
      </w:r>
    </w:p>
    <w:p w14:paraId="6FB7135E" w14:textId="77777777" w:rsidR="009503CE" w:rsidRPr="007071EC" w:rsidRDefault="009503CE" w:rsidP="007071EC">
      <w:pPr>
        <w:pStyle w:val="Odsekzoznamu"/>
        <w:rPr>
          <w:rFonts w:ascii="Lora" w:hAnsi="Lora"/>
          <w:sz w:val="28"/>
          <w:szCs w:val="28"/>
        </w:rPr>
      </w:pPr>
    </w:p>
    <w:p w14:paraId="0C1C11F2" w14:textId="02C9DC2D" w:rsidR="00874D34" w:rsidRDefault="00874D34" w:rsidP="009503CE">
      <w:pPr>
        <w:pStyle w:val="Odsekzoznamu"/>
        <w:numPr>
          <w:ilvl w:val="0"/>
          <w:numId w:val="16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Ak chcete oznámiť prijímateľovi, že ste mu Vy zaslali svoje 2 %/3%, zaškrtnite v tlačive príslušný súhlas so zaslaním Vašich údajov (meno a adresa… NIE však poukázaná suma)</w:t>
      </w:r>
      <w:r w:rsidR="009503CE">
        <w:rPr>
          <w:rFonts w:ascii="Lora" w:hAnsi="Lora"/>
          <w:sz w:val="28"/>
          <w:szCs w:val="28"/>
        </w:rPr>
        <w:t>.</w:t>
      </w:r>
    </w:p>
    <w:p w14:paraId="15105177" w14:textId="77777777" w:rsidR="009503CE" w:rsidRPr="007071EC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2BE93254" w14:textId="24F7AF90" w:rsidR="00874D34" w:rsidRDefault="00874D34" w:rsidP="009503CE">
      <w:pPr>
        <w:pStyle w:val="Odsekzoznamu"/>
        <w:numPr>
          <w:ilvl w:val="0"/>
          <w:numId w:val="16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Riadne vyplnené daňové priznanie</w:t>
      </w:r>
    </w:p>
    <w:p w14:paraId="056EDF89" w14:textId="77777777" w:rsidR="009503CE" w:rsidRPr="009503CE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4D16F982" w14:textId="77777777" w:rsidR="009503CE" w:rsidRPr="007071EC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2C3C89F2" w14:textId="7BAC9288" w:rsidR="00874D34" w:rsidRDefault="00874D34" w:rsidP="007071EC">
      <w:pPr>
        <w:pStyle w:val="Odsekzoznamu"/>
        <w:numPr>
          <w:ilvl w:val="0"/>
          <w:numId w:val="13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odošlite v lehote na podanie daňového priznania elektronicky na Finančnú správu a v tomto termíne aj zaplaťte daň z</w:t>
      </w:r>
      <w:r w:rsidR="009503CE">
        <w:rPr>
          <w:rFonts w:ascii="Lora" w:hAnsi="Lora"/>
          <w:sz w:val="28"/>
          <w:szCs w:val="28"/>
        </w:rPr>
        <w:t> </w:t>
      </w:r>
      <w:r w:rsidRPr="007071EC">
        <w:rPr>
          <w:rFonts w:ascii="Lora" w:hAnsi="Lora"/>
          <w:sz w:val="28"/>
          <w:szCs w:val="28"/>
        </w:rPr>
        <w:t>príjmov</w:t>
      </w:r>
      <w:r w:rsidR="009503CE">
        <w:rPr>
          <w:rFonts w:ascii="Lora" w:hAnsi="Lora"/>
          <w:sz w:val="28"/>
          <w:szCs w:val="28"/>
        </w:rPr>
        <w:t>,</w:t>
      </w:r>
    </w:p>
    <w:p w14:paraId="4162A644" w14:textId="77777777" w:rsidR="009503CE" w:rsidRPr="007071EC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5AD092F8" w14:textId="04368A28" w:rsidR="009503CE" w:rsidRDefault="00874D34" w:rsidP="009503CE">
      <w:pPr>
        <w:pStyle w:val="Odsekzoznamu"/>
        <w:numPr>
          <w:ilvl w:val="0"/>
          <w:numId w:val="13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ak nemáte povinnosť elektronickej komunikácie – vytlačte a doručte v lehote, ktorú máte na podanie daňového priznania (zvyčajne do 30.4.2024) na daňový úrad</w:t>
      </w:r>
      <w:r w:rsidR="007071EC">
        <w:rPr>
          <w:rFonts w:ascii="Lora" w:hAnsi="Lora"/>
          <w:sz w:val="28"/>
          <w:szCs w:val="28"/>
        </w:rPr>
        <w:t xml:space="preserve"> </w:t>
      </w:r>
      <w:r w:rsidRPr="007071EC">
        <w:rPr>
          <w:rFonts w:ascii="Lora" w:hAnsi="Lora"/>
          <w:sz w:val="28"/>
          <w:szCs w:val="28"/>
        </w:rPr>
        <w:t xml:space="preserve"> a v tomto termíne aj zaplaťte daň z príjmov.</w:t>
      </w:r>
    </w:p>
    <w:p w14:paraId="3EAAB167" w14:textId="77777777" w:rsidR="009503CE" w:rsidRPr="009503CE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3B5ECB51" w14:textId="77777777" w:rsidR="009503CE" w:rsidRPr="009503CE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6A075744" w14:textId="3A531E40" w:rsidR="00874D34" w:rsidRDefault="00874D34" w:rsidP="009503CE">
      <w:pPr>
        <w:pStyle w:val="Odsekzoznamu"/>
        <w:numPr>
          <w:ilvl w:val="0"/>
          <w:numId w:val="16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Ak ste poukázali 3% z dane, povinnou prílohou k Daňovému priznaniu je aj Potvrdenie o odpracovaní minimálne 40 hodín dobrovoľníckej činnosti.</w:t>
      </w:r>
    </w:p>
    <w:p w14:paraId="21BC6361" w14:textId="77777777" w:rsidR="009503CE" w:rsidRPr="007071EC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36ABBAF9" w14:textId="2EF4C282" w:rsidR="00874D34" w:rsidRPr="007071EC" w:rsidRDefault="00874D34" w:rsidP="009503CE">
      <w:pPr>
        <w:pStyle w:val="Odsekzoznamu"/>
        <w:numPr>
          <w:ilvl w:val="0"/>
          <w:numId w:val="16"/>
        </w:numPr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Daňový úrad po kontrole údajov a splnení všetkých podmienok má zákonnú lehotu 90 dní na to, aby previedol sumu, ktorú ste poukázali, v prospech Vami vybraného prijímateľa.</w:t>
      </w:r>
    </w:p>
    <w:p w14:paraId="7530B22E" w14:textId="77777777" w:rsidR="00874D34" w:rsidRPr="009503CE" w:rsidRDefault="00874D34" w:rsidP="009503CE">
      <w:pPr>
        <w:jc w:val="center"/>
        <w:rPr>
          <w:rFonts w:ascii="Lora" w:hAnsi="Lora"/>
          <w:b/>
          <w:bCs/>
          <w:sz w:val="44"/>
          <w:szCs w:val="44"/>
        </w:rPr>
      </w:pPr>
      <w:r w:rsidRPr="009503CE">
        <w:rPr>
          <w:rFonts w:ascii="Lora" w:hAnsi="Lora"/>
          <w:b/>
          <w:bCs/>
          <w:sz w:val="44"/>
          <w:szCs w:val="44"/>
        </w:rPr>
        <w:lastRenderedPageBreak/>
        <w:t>Postup krokov pre právnické osoby na poukázanie 1,0% (2 %)</w:t>
      </w:r>
    </w:p>
    <w:p w14:paraId="683072BD" w14:textId="0DCE32AF" w:rsidR="00874D34" w:rsidRDefault="00874D34" w:rsidP="009432F2">
      <w:pPr>
        <w:pStyle w:val="Odsekzoznamu"/>
        <w:numPr>
          <w:ilvl w:val="0"/>
          <w:numId w:val="14"/>
        </w:numPr>
        <w:rPr>
          <w:rFonts w:ascii="Lora" w:hAnsi="Lora"/>
          <w:sz w:val="28"/>
          <w:szCs w:val="28"/>
        </w:rPr>
      </w:pPr>
      <w:r w:rsidRPr="009432F2">
        <w:rPr>
          <w:rFonts w:ascii="Lora" w:hAnsi="Lora"/>
          <w:sz w:val="28"/>
          <w:szCs w:val="28"/>
        </w:rPr>
        <w:t>Vyberte si prijímateľa zo Zoznamu prijímateľov na rok 2024 – </w:t>
      </w:r>
      <w:r w:rsidR="009432F2">
        <w:rPr>
          <w:rFonts w:ascii="Lora" w:hAnsi="Lora"/>
          <w:sz w:val="28"/>
          <w:szCs w:val="28"/>
        </w:rPr>
        <w:t>Informačné centrum mladých Orava</w:t>
      </w:r>
      <w:r w:rsidRPr="009432F2">
        <w:rPr>
          <w:rFonts w:ascii="Lora" w:hAnsi="Lora"/>
          <w:sz w:val="28"/>
          <w:szCs w:val="28"/>
        </w:rPr>
        <w:t>. Právnické osoby môžu poukázať 1,0% (2 %) z dane aj viacerým prijímateľom, minimálna výška v prospech jedného prijímateľa je 8 €.</w:t>
      </w:r>
    </w:p>
    <w:p w14:paraId="3A7B28BC" w14:textId="77777777" w:rsidR="009503CE" w:rsidRPr="009432F2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25AEA962" w14:textId="5860DEC2" w:rsidR="00874D34" w:rsidRPr="009432F2" w:rsidRDefault="00874D34" w:rsidP="009432F2">
      <w:pPr>
        <w:pStyle w:val="Odsekzoznamu"/>
        <w:numPr>
          <w:ilvl w:val="0"/>
          <w:numId w:val="14"/>
        </w:numPr>
        <w:rPr>
          <w:rFonts w:ascii="Lora" w:hAnsi="Lora"/>
          <w:sz w:val="28"/>
          <w:szCs w:val="28"/>
        </w:rPr>
      </w:pPr>
      <w:r w:rsidRPr="009432F2">
        <w:rPr>
          <w:rFonts w:ascii="Lora" w:hAnsi="Lora"/>
          <w:sz w:val="28"/>
          <w:szCs w:val="28"/>
        </w:rPr>
        <w:t>Vypočítajte si Vaše 1,0% (2 %) z dane z príjmov právnickej osoby– to je maximálna suma, ktorú môžete poukázať v prospech prijímateľa/prijímateľov, poukázať môžete aj menej ako 1,0% (2 %), musí však byť splnená podmienka minimálne 8 € na jedného prijímateľa.</w:t>
      </w:r>
    </w:p>
    <w:p w14:paraId="38A4DD95" w14:textId="77777777" w:rsidR="00874D34" w:rsidRPr="009503CE" w:rsidRDefault="00874D34" w:rsidP="009432F2">
      <w:pPr>
        <w:rPr>
          <w:rFonts w:ascii="Lora" w:hAnsi="Lora"/>
          <w:b/>
          <w:bCs/>
          <w:sz w:val="44"/>
          <w:szCs w:val="44"/>
        </w:rPr>
      </w:pPr>
      <w:r w:rsidRPr="009503CE">
        <w:rPr>
          <w:rFonts w:ascii="Lora" w:hAnsi="Lora"/>
          <w:b/>
          <w:bCs/>
          <w:sz w:val="44"/>
          <w:szCs w:val="44"/>
        </w:rPr>
        <w:t>Pozor</w:t>
      </w:r>
    </w:p>
    <w:p w14:paraId="27D573D3" w14:textId="217EE665" w:rsidR="00874D34" w:rsidRDefault="00874D34" w:rsidP="009503CE">
      <w:pPr>
        <w:pStyle w:val="Odsekzoznamu"/>
        <w:numPr>
          <w:ilvl w:val="0"/>
          <w:numId w:val="6"/>
        </w:numPr>
        <w:rPr>
          <w:rFonts w:ascii="Lora" w:hAnsi="Lora" w:cs="Times New Roman"/>
          <w:sz w:val="28"/>
          <w:szCs w:val="28"/>
          <w:lang w:eastAsia="sk-SK"/>
        </w:rPr>
      </w:pPr>
      <w:r w:rsidRPr="0045522F">
        <w:rPr>
          <w:rFonts w:ascii="Lora" w:hAnsi="Lora"/>
          <w:sz w:val="28"/>
          <w:szCs w:val="28"/>
        </w:rPr>
        <w:t>Ak právnická osoba (firma) v roku 2023 až do termínu na podanie daňového priznania a zaplatenia dane v roku 2024 (zvyčajne do 31.3.2024) NEDAROVALA FINANCIE vo výške minimálne 0,5% z dane na verejnoprospešný účel (aj inej organizácii, nemusí byť</w:t>
      </w:r>
      <w:r w:rsidRPr="0045522F">
        <w:rPr>
          <w:rFonts w:ascii="Lora" w:hAnsi="Lora" w:cs="Times New Roman"/>
          <w:sz w:val="28"/>
          <w:szCs w:val="28"/>
          <w:lang w:eastAsia="sk-SK"/>
        </w:rPr>
        <w:t xml:space="preserve"> výlučne prijímateľovi), môže poukázať len 1,0% z dane – vyznačí v daňovom priznaní, že poukazuje 1,0% dane.</w:t>
      </w:r>
    </w:p>
    <w:p w14:paraId="4106124A" w14:textId="77777777" w:rsidR="0045522F" w:rsidRPr="0045522F" w:rsidRDefault="0045522F" w:rsidP="0045522F">
      <w:pPr>
        <w:pStyle w:val="Odsekzoznamu"/>
        <w:rPr>
          <w:rFonts w:ascii="Lora" w:hAnsi="Lora" w:cs="Times New Roman"/>
          <w:sz w:val="28"/>
          <w:szCs w:val="28"/>
          <w:lang w:eastAsia="sk-SK"/>
        </w:rPr>
      </w:pPr>
    </w:p>
    <w:p w14:paraId="42C91F33" w14:textId="1552D615" w:rsidR="00874D34" w:rsidRDefault="00874D34" w:rsidP="0045522F">
      <w:pPr>
        <w:pStyle w:val="Odsekzoznamu"/>
        <w:numPr>
          <w:ilvl w:val="0"/>
          <w:numId w:val="6"/>
        </w:numPr>
        <w:jc w:val="both"/>
        <w:rPr>
          <w:rFonts w:ascii="Lora" w:hAnsi="Lora"/>
          <w:sz w:val="28"/>
          <w:szCs w:val="28"/>
        </w:rPr>
      </w:pPr>
      <w:r w:rsidRPr="0045522F">
        <w:rPr>
          <w:rFonts w:ascii="Lora" w:hAnsi="Lora"/>
          <w:sz w:val="28"/>
          <w:szCs w:val="28"/>
        </w:rPr>
        <w:t>Ak právnická osoba (firma) v roku 2023 až do termínu na podanie daňového priznania a zaplatenie dane v roku 2024 (zvyčajne do 31.3.2024) DAROVALA FINANCIE vo výške minimálne 0,5% z dane na verejnoprospešný účel (aj inej organizácii, nemusí byť výlučne prijímateľovi), môže poukázať 2 % z dane – vyznačí v daňovom priznaní, že poukazuje 2 % z dane.</w:t>
      </w:r>
    </w:p>
    <w:p w14:paraId="25EB9D2D" w14:textId="77777777" w:rsidR="0045522F" w:rsidRPr="0045522F" w:rsidRDefault="0045522F" w:rsidP="0045522F">
      <w:pPr>
        <w:pStyle w:val="Odsekzoznamu"/>
        <w:jc w:val="both"/>
        <w:rPr>
          <w:rFonts w:ascii="Lora" w:hAnsi="Lora"/>
          <w:sz w:val="28"/>
          <w:szCs w:val="28"/>
        </w:rPr>
      </w:pPr>
    </w:p>
    <w:p w14:paraId="38BEAE2F" w14:textId="77777777" w:rsidR="00874D34" w:rsidRPr="0045522F" w:rsidRDefault="00874D34" w:rsidP="0045522F">
      <w:pPr>
        <w:pStyle w:val="Odsekzoznamu"/>
        <w:numPr>
          <w:ilvl w:val="0"/>
          <w:numId w:val="15"/>
        </w:numPr>
        <w:ind w:left="1134"/>
        <w:rPr>
          <w:rFonts w:ascii="Lora" w:hAnsi="Lora"/>
          <w:sz w:val="28"/>
          <w:szCs w:val="28"/>
        </w:rPr>
      </w:pPr>
      <w:r w:rsidRPr="0045522F">
        <w:rPr>
          <w:rFonts w:ascii="Lora" w:hAnsi="Lora"/>
          <w:sz w:val="28"/>
          <w:szCs w:val="28"/>
        </w:rPr>
        <w:t>V daňovom priznaní pre právnické osoby sú uvedené kolónky na poukázanie 1,0% (2 %) z dane v prospech 1 prijímateľa.</w:t>
      </w:r>
    </w:p>
    <w:p w14:paraId="062D25EE" w14:textId="77777777" w:rsidR="00874D34" w:rsidRPr="0045522F" w:rsidRDefault="00874D34" w:rsidP="0045522F">
      <w:pPr>
        <w:pStyle w:val="Odsekzoznamu"/>
        <w:numPr>
          <w:ilvl w:val="0"/>
          <w:numId w:val="15"/>
        </w:numPr>
        <w:ind w:left="1134" w:hanging="425"/>
        <w:rPr>
          <w:rFonts w:ascii="Lora" w:hAnsi="Lora"/>
          <w:sz w:val="28"/>
          <w:szCs w:val="28"/>
        </w:rPr>
      </w:pPr>
      <w:r w:rsidRPr="0045522F">
        <w:rPr>
          <w:rFonts w:ascii="Lora" w:hAnsi="Lora"/>
          <w:sz w:val="28"/>
          <w:szCs w:val="28"/>
        </w:rPr>
        <w:lastRenderedPageBreak/>
        <w:t>Údaje, ktoré potrebujete do daňového priznania uviesť:</w:t>
      </w:r>
    </w:p>
    <w:p w14:paraId="50FA95E5" w14:textId="2903B9A9" w:rsidR="0045522F" w:rsidRDefault="0045522F" w:rsidP="0045522F">
      <w:pPr>
        <w:pStyle w:val="Odsekzoznamu"/>
        <w:ind w:left="1134"/>
        <w:rPr>
          <w:rFonts w:ascii="Lora" w:hAnsi="Lora"/>
          <w:sz w:val="28"/>
          <w:szCs w:val="28"/>
        </w:rPr>
      </w:pPr>
      <w:r w:rsidRPr="007071EC">
        <w:rPr>
          <w:rFonts w:ascii="Lora" w:hAnsi="Lora"/>
          <w:sz w:val="28"/>
          <w:szCs w:val="28"/>
        </w:rPr>
        <w:t>Obchodné meno/Názov: Informačné centrum mladých Orava</w:t>
      </w:r>
      <w:r w:rsidRPr="007071EC">
        <w:rPr>
          <w:rFonts w:ascii="Lora" w:hAnsi="Lora"/>
          <w:sz w:val="28"/>
          <w:szCs w:val="28"/>
        </w:rPr>
        <w:br/>
        <w:t>Právna forma: Občianske združenie</w:t>
      </w:r>
      <w:r w:rsidRPr="007071EC">
        <w:rPr>
          <w:rFonts w:ascii="Lora" w:hAnsi="Lora"/>
          <w:sz w:val="28"/>
          <w:szCs w:val="28"/>
        </w:rPr>
        <w:br/>
        <w:t>IČO/SID: 31904858</w:t>
      </w:r>
      <w:r w:rsidRPr="007071EC">
        <w:rPr>
          <w:rFonts w:ascii="Lora" w:hAnsi="Lora"/>
          <w:sz w:val="28"/>
          <w:szCs w:val="28"/>
        </w:rPr>
        <w:br/>
        <w:t>Adresa/Sídlo: Trojičné námestie 191, 027 44  Tvrdošín</w:t>
      </w:r>
      <w:r w:rsidR="009503CE">
        <w:rPr>
          <w:rFonts w:ascii="Lora" w:hAnsi="Lora"/>
          <w:sz w:val="28"/>
          <w:szCs w:val="28"/>
        </w:rPr>
        <w:t>.</w:t>
      </w:r>
    </w:p>
    <w:p w14:paraId="7B989E74" w14:textId="77777777" w:rsidR="009503CE" w:rsidRPr="007071EC" w:rsidRDefault="009503CE" w:rsidP="0045522F">
      <w:pPr>
        <w:pStyle w:val="Odsekzoznamu"/>
        <w:ind w:left="1134"/>
        <w:rPr>
          <w:rFonts w:ascii="Lora" w:hAnsi="Lora"/>
          <w:sz w:val="28"/>
          <w:szCs w:val="28"/>
        </w:rPr>
      </w:pPr>
    </w:p>
    <w:p w14:paraId="75223E86" w14:textId="0EF64311" w:rsidR="00874D34" w:rsidRDefault="00874D34" w:rsidP="0045522F">
      <w:pPr>
        <w:pStyle w:val="Odsekzoznamu"/>
        <w:numPr>
          <w:ilvl w:val="0"/>
          <w:numId w:val="15"/>
        </w:numPr>
        <w:ind w:left="1134" w:hanging="425"/>
        <w:jc w:val="both"/>
        <w:rPr>
          <w:rFonts w:ascii="Lora" w:hAnsi="Lora"/>
          <w:sz w:val="28"/>
          <w:szCs w:val="28"/>
        </w:rPr>
      </w:pPr>
      <w:r w:rsidRPr="0045522F">
        <w:rPr>
          <w:rFonts w:ascii="Lora" w:hAnsi="Lora"/>
          <w:sz w:val="28"/>
          <w:szCs w:val="28"/>
        </w:rPr>
        <w:t>Pokiaľ ste si vybrali viac prijímateľov, uveďte analogicky všetky potrebné identifikačné údaje o prijímateľoch a sumu, ktorú chcete v ich prospech poukázať. V kolónke 5 uveďte, koľkým prijímateľom chcete podiel zaplatenej dane poukázať.</w:t>
      </w:r>
    </w:p>
    <w:p w14:paraId="18779F45" w14:textId="77777777" w:rsidR="009503CE" w:rsidRPr="0045522F" w:rsidRDefault="009503CE" w:rsidP="009503CE">
      <w:pPr>
        <w:pStyle w:val="Odsekzoznamu"/>
        <w:ind w:left="1134"/>
        <w:jc w:val="both"/>
        <w:rPr>
          <w:rFonts w:ascii="Lora" w:hAnsi="Lora"/>
          <w:sz w:val="28"/>
          <w:szCs w:val="28"/>
        </w:rPr>
      </w:pPr>
    </w:p>
    <w:p w14:paraId="3DC59FFA" w14:textId="4025E778" w:rsidR="00874D34" w:rsidRDefault="00874D34" w:rsidP="0045522F">
      <w:pPr>
        <w:pStyle w:val="Odsekzoznamu"/>
        <w:numPr>
          <w:ilvl w:val="0"/>
          <w:numId w:val="6"/>
        </w:numPr>
        <w:rPr>
          <w:rFonts w:ascii="Lora" w:hAnsi="Lora"/>
          <w:sz w:val="28"/>
          <w:szCs w:val="28"/>
        </w:rPr>
      </w:pPr>
      <w:r w:rsidRPr="0045522F">
        <w:rPr>
          <w:rFonts w:ascii="Lora" w:hAnsi="Lora"/>
          <w:sz w:val="28"/>
          <w:szCs w:val="28"/>
        </w:rPr>
        <w:t>Ak súhlasíte so zaslaním údajov (obchodné meno alebo názov, sídlo a právna forma) vami určeným prijímateľom, tak zaškrtnite súhlas so zaslaním údajov.</w:t>
      </w:r>
    </w:p>
    <w:p w14:paraId="092DB26D" w14:textId="77777777" w:rsidR="009503CE" w:rsidRPr="0045522F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6197190D" w14:textId="3922AC2E" w:rsidR="00874D34" w:rsidRDefault="00874D34" w:rsidP="0045522F">
      <w:pPr>
        <w:pStyle w:val="Odsekzoznamu"/>
        <w:numPr>
          <w:ilvl w:val="0"/>
          <w:numId w:val="6"/>
        </w:numPr>
        <w:rPr>
          <w:rFonts w:ascii="Lora" w:hAnsi="Lora"/>
          <w:sz w:val="28"/>
          <w:szCs w:val="28"/>
        </w:rPr>
      </w:pPr>
      <w:r w:rsidRPr="0045522F">
        <w:rPr>
          <w:rFonts w:ascii="Lora" w:hAnsi="Lora"/>
          <w:sz w:val="28"/>
          <w:szCs w:val="28"/>
        </w:rPr>
        <w:t>Riadne vyplnené daňové priznanie ODOŠLITE ELEKTRONICKY V LEHOTE, ktorú máte na podanie daňového priznania a v tomto termíne zaplaťte aj daň z príjmov. Ak nemáte povinnosť elektronickej komunikácie s Finančnou správou, vyplnené daňové priznanie zašlite v lehote na Finančnú správu a v tomto termíne daň z príjmov aj zaplaťte.</w:t>
      </w:r>
    </w:p>
    <w:p w14:paraId="29271FDA" w14:textId="77777777" w:rsidR="009503CE" w:rsidRPr="009503CE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02343D7A" w14:textId="77777777" w:rsidR="009503CE" w:rsidRPr="0045522F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7CA902C0" w14:textId="3B311CDC" w:rsidR="00874D34" w:rsidRDefault="00874D34" w:rsidP="0045522F">
      <w:pPr>
        <w:pStyle w:val="Odsekzoznamu"/>
        <w:numPr>
          <w:ilvl w:val="0"/>
          <w:numId w:val="6"/>
        </w:numPr>
        <w:rPr>
          <w:rFonts w:ascii="Lora" w:hAnsi="Lora"/>
          <w:sz w:val="28"/>
          <w:szCs w:val="28"/>
        </w:rPr>
      </w:pPr>
      <w:r w:rsidRPr="0045522F">
        <w:rPr>
          <w:rFonts w:ascii="Lora" w:hAnsi="Lora"/>
          <w:sz w:val="28"/>
          <w:szCs w:val="28"/>
        </w:rPr>
        <w:t>Daňový úrad po kontrole údajov a splnení všetkých podmienok v zákonnej lehote do 90 dní prevedie sumy, ktoré ste poukázali v prospech vybraného príjemcu/prijímateľov.</w:t>
      </w:r>
    </w:p>
    <w:p w14:paraId="662CF345" w14:textId="77777777" w:rsidR="009503CE" w:rsidRPr="0045522F" w:rsidRDefault="009503CE" w:rsidP="009503CE">
      <w:pPr>
        <w:pStyle w:val="Odsekzoznamu"/>
        <w:rPr>
          <w:rFonts w:ascii="Lora" w:hAnsi="Lora"/>
          <w:sz w:val="28"/>
          <w:szCs w:val="28"/>
        </w:rPr>
      </w:pPr>
    </w:p>
    <w:p w14:paraId="7ADB89B1" w14:textId="3DB382B3" w:rsidR="00874D34" w:rsidRPr="009503CE" w:rsidRDefault="00874D34" w:rsidP="009503CE">
      <w:pPr>
        <w:rPr>
          <w:rFonts w:ascii="Lora" w:hAnsi="Lora"/>
          <w:sz w:val="32"/>
          <w:szCs w:val="32"/>
        </w:rPr>
      </w:pPr>
      <w:r w:rsidRPr="009503CE">
        <w:rPr>
          <w:rFonts w:ascii="Lora" w:hAnsi="Lora"/>
          <w:sz w:val="32"/>
          <w:szCs w:val="32"/>
        </w:rPr>
        <w:t>Zdroj: </w:t>
      </w:r>
      <w:r w:rsidR="009503CE">
        <w:rPr>
          <w:rFonts w:ascii="Lora" w:hAnsi="Lora"/>
          <w:sz w:val="32"/>
          <w:szCs w:val="32"/>
        </w:rPr>
        <w:t xml:space="preserve"> </w:t>
      </w:r>
      <w:hyperlink r:id="rId11" w:history="1">
        <w:r w:rsidR="009503CE" w:rsidRPr="00766A38">
          <w:rPr>
            <w:rStyle w:val="Hypertextovprepojenie"/>
            <w:rFonts w:ascii="Lora" w:hAnsi="Lora"/>
            <w:sz w:val="32"/>
            <w:szCs w:val="32"/>
          </w:rPr>
          <w:t>www.rozhodni.sk</w:t>
        </w:r>
      </w:hyperlink>
    </w:p>
    <w:p w14:paraId="00C3DD2B" w14:textId="77777777" w:rsidR="00361316" w:rsidRPr="00874D34" w:rsidRDefault="00361316" w:rsidP="00874D34"/>
    <w:sectPr w:rsidR="00361316" w:rsidRPr="00874D34" w:rsidSect="00132DBA">
      <w:headerReference w:type="default" r:id="rId12"/>
      <w:footerReference w:type="default" r:id="rId13"/>
      <w:pgSz w:w="11906" w:h="16838"/>
      <w:pgMar w:top="1417" w:right="1274" w:bottom="1417" w:left="1417" w:header="708" w:footer="708" w:gutter="0"/>
      <w:pgBorders w:offsetFrom="page">
        <w:top w:val="double" w:sz="12" w:space="24" w:color="70AD47" w:themeColor="accent6"/>
        <w:left w:val="double" w:sz="12" w:space="24" w:color="70AD47" w:themeColor="accent6"/>
        <w:bottom w:val="double" w:sz="12" w:space="24" w:color="70AD47" w:themeColor="accent6"/>
        <w:right w:val="double" w:sz="12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7FDE" w14:textId="77777777" w:rsidR="00CC2CC8" w:rsidRDefault="00CC2CC8" w:rsidP="002C5FD7">
      <w:pPr>
        <w:spacing w:after="0" w:line="240" w:lineRule="auto"/>
      </w:pPr>
      <w:r>
        <w:separator/>
      </w:r>
    </w:p>
  </w:endnote>
  <w:endnote w:type="continuationSeparator" w:id="0">
    <w:p w14:paraId="50CEA973" w14:textId="77777777" w:rsidR="00CC2CC8" w:rsidRDefault="00CC2CC8" w:rsidP="002C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Arial">
    <w:altName w:val="Tahom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5918" w14:textId="77777777" w:rsidR="002C5FD7" w:rsidRPr="00692129" w:rsidRDefault="002C5FD7" w:rsidP="002C5FD7">
    <w:pPr>
      <w:rPr>
        <w:rStyle w:val="apple-converted-space"/>
        <w:rFonts w:ascii="Verdana" w:hAnsi="Verdana"/>
        <w:sz w:val="16"/>
        <w:szCs w:val="16"/>
      </w:rPr>
    </w:pPr>
  </w:p>
  <w:p w14:paraId="622EEBF9" w14:textId="7E44B5E1" w:rsidR="002C5FD7" w:rsidRDefault="002C5FD7" w:rsidP="002C5FD7">
    <w:pPr>
      <w:pStyle w:val="Pta"/>
      <w:pBdr>
        <w:top w:val="single" w:sz="4" w:space="6" w:color="auto"/>
      </w:pBdr>
      <w:tabs>
        <w:tab w:val="left" w:pos="2340"/>
        <w:tab w:val="left" w:pos="4680"/>
        <w:tab w:val="left" w:pos="7020"/>
      </w:tabs>
      <w:jc w:val="center"/>
      <w:rPr>
        <w:bCs/>
      </w:rPr>
    </w:pPr>
    <w:r>
      <w:rPr>
        <w:b/>
        <w:bCs/>
      </w:rPr>
      <w:t xml:space="preserve">©  </w:t>
    </w:r>
    <w:r w:rsidRPr="003B4154">
      <w:rPr>
        <w:b/>
        <w:bCs/>
        <w:color w:val="FF0000"/>
      </w:rPr>
      <w:t xml:space="preserve"> </w:t>
    </w:r>
    <w:r>
      <w:rPr>
        <w:bCs/>
      </w:rPr>
      <w:t>202</w:t>
    </w:r>
    <w:r>
      <w:rPr>
        <w:bCs/>
      </w:rPr>
      <w:t>4</w:t>
    </w:r>
    <w:r w:rsidRPr="00692129">
      <w:rPr>
        <w:bCs/>
      </w:rPr>
      <w:t>,</w:t>
    </w:r>
    <w:r w:rsidRPr="00DB1ECC">
      <w:rPr>
        <w:bCs/>
      </w:rPr>
      <w:t xml:space="preserve"> </w:t>
    </w:r>
    <w:r>
      <w:rPr>
        <w:bCs/>
      </w:rPr>
      <w:t xml:space="preserve"> ICM Orava, 027 44 Tvrdošín </w:t>
    </w:r>
  </w:p>
  <w:p w14:paraId="5DCA2AD2" w14:textId="77777777" w:rsidR="002C5FD7" w:rsidRDefault="002C5F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1ADD" w14:textId="77777777" w:rsidR="00CC2CC8" w:rsidRDefault="00CC2CC8" w:rsidP="002C5FD7">
      <w:pPr>
        <w:spacing w:after="0" w:line="240" w:lineRule="auto"/>
      </w:pPr>
      <w:r>
        <w:separator/>
      </w:r>
    </w:p>
  </w:footnote>
  <w:footnote w:type="continuationSeparator" w:id="0">
    <w:p w14:paraId="2C95F5BF" w14:textId="77777777" w:rsidR="00CC2CC8" w:rsidRDefault="00CC2CC8" w:rsidP="002C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7EB4" w14:textId="2FD7C932" w:rsidR="002C5FD7" w:rsidRDefault="002C5FD7">
    <w:pPr>
      <w:pStyle w:val="Hlavika"/>
    </w:pPr>
    <w:r w:rsidRPr="008115D8">
      <w:rPr>
        <w:rFonts w:cs="Arial"/>
        <w:noProof/>
      </w:rPr>
      <w:drawing>
        <wp:inline distT="0" distB="0" distL="0" distR="0" wp14:anchorId="56B5BC38" wp14:editId="6F5AF746">
          <wp:extent cx="5760720" cy="1165225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553"/>
    <w:multiLevelType w:val="hybridMultilevel"/>
    <w:tmpl w:val="7598C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D41"/>
    <w:multiLevelType w:val="multilevel"/>
    <w:tmpl w:val="ACBA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54869"/>
    <w:multiLevelType w:val="hybridMultilevel"/>
    <w:tmpl w:val="B29EED88"/>
    <w:lvl w:ilvl="0" w:tplc="3D1CCB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6538"/>
    <w:multiLevelType w:val="multilevel"/>
    <w:tmpl w:val="D06A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A03C0"/>
    <w:multiLevelType w:val="hybridMultilevel"/>
    <w:tmpl w:val="462A0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74DC"/>
    <w:multiLevelType w:val="multilevel"/>
    <w:tmpl w:val="EE9C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23A1D"/>
    <w:multiLevelType w:val="hybridMultilevel"/>
    <w:tmpl w:val="80E44D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5A23"/>
    <w:multiLevelType w:val="hybridMultilevel"/>
    <w:tmpl w:val="F3E64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7774"/>
    <w:multiLevelType w:val="multilevel"/>
    <w:tmpl w:val="E2E4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0A6962"/>
    <w:multiLevelType w:val="hybridMultilevel"/>
    <w:tmpl w:val="782CAE8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877A5"/>
    <w:multiLevelType w:val="multilevel"/>
    <w:tmpl w:val="B106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D7860"/>
    <w:multiLevelType w:val="multilevel"/>
    <w:tmpl w:val="B7F0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5278F"/>
    <w:multiLevelType w:val="hybridMultilevel"/>
    <w:tmpl w:val="8CA287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5202C"/>
    <w:multiLevelType w:val="hybridMultilevel"/>
    <w:tmpl w:val="03A08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E6FC1"/>
    <w:multiLevelType w:val="hybridMultilevel"/>
    <w:tmpl w:val="3B220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811C2"/>
    <w:multiLevelType w:val="hybridMultilevel"/>
    <w:tmpl w:val="F490E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B1EF5"/>
    <w:multiLevelType w:val="hybridMultilevel"/>
    <w:tmpl w:val="636C9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16"/>
  </w:num>
  <w:num w:numId="8">
    <w:abstractNumId w:val="2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34"/>
    <w:rsid w:val="00132DBA"/>
    <w:rsid w:val="002C5FD7"/>
    <w:rsid w:val="00361316"/>
    <w:rsid w:val="0040063B"/>
    <w:rsid w:val="0045522F"/>
    <w:rsid w:val="00650731"/>
    <w:rsid w:val="007071EC"/>
    <w:rsid w:val="00874D34"/>
    <w:rsid w:val="009432F2"/>
    <w:rsid w:val="009503CE"/>
    <w:rsid w:val="00C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751C"/>
  <w15:chartTrackingRefBased/>
  <w15:docId w15:val="{577BA3F7-ED03-47AD-B321-D7AE5ADE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7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74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74D3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74D3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74D3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7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74D34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063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006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C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FD7"/>
  </w:style>
  <w:style w:type="paragraph" w:styleId="Pta">
    <w:name w:val="footer"/>
    <w:basedOn w:val="Normlny"/>
    <w:link w:val="PtaChar"/>
    <w:unhideWhenUsed/>
    <w:rsid w:val="002C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C5FD7"/>
  </w:style>
  <w:style w:type="character" w:customStyle="1" w:styleId="apple-converted-space">
    <w:name w:val="apple-converted-space"/>
    <w:rsid w:val="002C5FD7"/>
  </w:style>
  <w:style w:type="character" w:styleId="Nevyrieenzmienka">
    <w:name w:val="Unresolved Mention"/>
    <w:basedOn w:val="Predvolenpsmoodseku"/>
    <w:uiPriority w:val="99"/>
    <w:semiHidden/>
    <w:unhideWhenUsed/>
    <w:rsid w:val="0095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hodni.sk/poukazatel/tlaciva-na-poukazanie-2-z-da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hodni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p\Desktop\Vyhlasenie202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59E1-B6DB-4D2B-9F45-BA5C0E4C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Volfová</dc:creator>
  <cp:keywords/>
  <dc:description/>
  <cp:lastModifiedBy>Katarína Volfová</cp:lastModifiedBy>
  <cp:revision>1</cp:revision>
  <dcterms:created xsi:type="dcterms:W3CDTF">2024-02-27T08:53:00Z</dcterms:created>
  <dcterms:modified xsi:type="dcterms:W3CDTF">2024-02-29T10:02:00Z</dcterms:modified>
</cp:coreProperties>
</file>