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E" w:rsidRDefault="00B967B8">
      <w:r>
        <w:rPr>
          <w:b/>
          <w:noProof/>
          <w:sz w:val="48"/>
          <w:szCs w:val="48"/>
        </w:rPr>
        <w:drawing>
          <wp:inline distT="0" distB="0" distL="0" distR="0" wp14:anchorId="7044059B" wp14:editId="7C980D4E">
            <wp:extent cx="5626102" cy="888332"/>
            <wp:effectExtent l="0" t="0" r="0" b="0"/>
            <wp:docPr id="1" name="Obrázok 1" descr="hlav pap icm 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 pap icm or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99" cy="8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9B" w:rsidRDefault="0028779B"/>
    <w:tbl>
      <w:tblPr>
        <w:tblStyle w:val="Strednmrieka3zvraznenie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63A" w:rsidRPr="00100F66" w:rsidTr="00E31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Názov vzdelávania:</w:t>
            </w:r>
          </w:p>
        </w:tc>
        <w:tc>
          <w:tcPr>
            <w:tcW w:w="4606" w:type="dxa"/>
          </w:tcPr>
          <w:p w:rsidR="00CC563A" w:rsidRPr="00100F66" w:rsidRDefault="00100F66" w:rsidP="00100F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Inovačné vzdelávanie pre učiteľov zamerané na inovatívne metódy v práci s deťmi so špeciálnymi výchovno-vzdelávacími potrebami</w:t>
            </w:r>
          </w:p>
          <w:p w:rsidR="00100F66" w:rsidRPr="00383195" w:rsidRDefault="00100F66" w:rsidP="00100F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3195">
              <w:t>Číslo rozhodnutia o akreditácii: 641/2012-KV</w:t>
            </w:r>
          </w:p>
          <w:p w:rsidR="00100F66" w:rsidRPr="00100F66" w:rsidRDefault="00100F66" w:rsidP="00100F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Počet kreditov: 23</w:t>
            </w:r>
          </w:p>
        </w:tc>
      </w:tr>
      <w:tr w:rsidR="00CC563A" w:rsidRPr="00100F66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Obsahové zameranie:</w:t>
            </w:r>
          </w:p>
        </w:tc>
        <w:tc>
          <w:tcPr>
            <w:tcW w:w="4606" w:type="dxa"/>
          </w:tcPr>
          <w:p w:rsidR="00995EFD" w:rsidRPr="00100F66" w:rsidRDefault="00100F66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100F66">
              <w:rPr>
                <w:b/>
                <w:sz w:val="24"/>
                <w:szCs w:val="24"/>
              </w:rPr>
              <w:t>Dieťa so špeciálnymi výchovno-vzdelávacími potrebami</w:t>
            </w:r>
          </w:p>
          <w:p w:rsidR="00100F66" w:rsidRPr="00100F66" w:rsidRDefault="00100F66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100F66">
              <w:rPr>
                <w:b/>
                <w:sz w:val="24"/>
                <w:szCs w:val="24"/>
              </w:rPr>
              <w:t>Poruchy učenia</w:t>
            </w:r>
          </w:p>
          <w:p w:rsidR="00100F66" w:rsidRPr="00100F66" w:rsidRDefault="00100F66" w:rsidP="00995EFD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100F66">
              <w:rPr>
                <w:b/>
                <w:sz w:val="24"/>
                <w:szCs w:val="24"/>
              </w:rPr>
              <w:t>Poruchy správania</w:t>
            </w:r>
          </w:p>
          <w:p w:rsidR="00CC563A" w:rsidRPr="00100F66" w:rsidRDefault="00100F66" w:rsidP="00100F66">
            <w:pPr>
              <w:pStyle w:val="Odsekzoznamu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b/>
                <w:sz w:val="24"/>
                <w:szCs w:val="24"/>
              </w:rPr>
              <w:t>Nadané dieťa</w:t>
            </w:r>
          </w:p>
        </w:tc>
      </w:tr>
      <w:tr w:rsidR="00CC563A" w:rsidRPr="00100F66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Cieľová skupina:</w:t>
            </w:r>
          </w:p>
        </w:tc>
        <w:tc>
          <w:tcPr>
            <w:tcW w:w="4606" w:type="dxa"/>
          </w:tcPr>
          <w:p w:rsidR="00100F66" w:rsidRPr="00100F66" w:rsidRDefault="00100F66" w:rsidP="00100F66">
            <w:pPr>
              <w:pStyle w:val="Zkladntextbulletinu"/>
              <w:numPr>
                <w:ilvl w:val="0"/>
                <w:numId w:val="7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Učiteľ pre </w:t>
            </w:r>
            <w:proofErr w:type="spellStart"/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predprimárne</w:t>
            </w:r>
            <w:proofErr w:type="spellEnd"/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vzdelávanie</w:t>
            </w:r>
          </w:p>
          <w:p w:rsidR="00100F66" w:rsidRPr="00100F66" w:rsidRDefault="00100F66" w:rsidP="00100F66">
            <w:pPr>
              <w:pStyle w:val="Zkladntextbulletinu"/>
              <w:numPr>
                <w:ilvl w:val="0"/>
                <w:numId w:val="7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Učiteľ pre primárne vzdelávanie </w:t>
            </w:r>
          </w:p>
          <w:p w:rsidR="00100F66" w:rsidRPr="00100F66" w:rsidRDefault="00100F66" w:rsidP="00100F66">
            <w:pPr>
              <w:pStyle w:val="Zkladntextbulletinu"/>
              <w:numPr>
                <w:ilvl w:val="0"/>
                <w:numId w:val="7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Učiteľ pre nižšie stredné vzdelávanie</w:t>
            </w:r>
          </w:p>
          <w:p w:rsidR="00CC563A" w:rsidRPr="00100F66" w:rsidRDefault="00100F66" w:rsidP="00100F66">
            <w:pPr>
              <w:pStyle w:val="Zkladntextbulletinu"/>
              <w:numPr>
                <w:ilvl w:val="0"/>
                <w:numId w:val="7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Učiteľ pre nižšie stredné odborné vzdelávanie, stredné odborné vzdelávanie, úplné stredné všeobecné vzdelávanie, úplné stredné odborné vzdelávanie, učiteľ pre vyššie odborné vzdelávanie</w:t>
            </w:r>
          </w:p>
        </w:tc>
      </w:tr>
      <w:tr w:rsidR="00CC563A" w:rsidRPr="00100F66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Cieľ vzdelávania:</w:t>
            </w:r>
          </w:p>
        </w:tc>
        <w:tc>
          <w:tcPr>
            <w:tcW w:w="4606" w:type="dxa"/>
          </w:tcPr>
          <w:p w:rsidR="00CC563A" w:rsidRPr="00100F66" w:rsidRDefault="00100F66" w:rsidP="00100F66">
            <w:pPr>
              <w:pStyle w:val="Zkladntext3"/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00F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Hlavný cieľ: </w:t>
            </w:r>
            <w:r w:rsidRPr="00100F66">
              <w:rPr>
                <w:rFonts w:ascii="Times New Roman" w:hAnsi="Times New Roman"/>
                <w:bCs/>
                <w:sz w:val="24"/>
                <w:szCs w:val="24"/>
              </w:rPr>
              <w:t>Zdokonaľovanie pedagogického zamestnanca v profesijných kompetenciách, zdokonaľovanie vo využívaní inovatívnych metódach a foriem práce s deťmi, ktoré majú špeciálne výchovno-vzdelávacie potreby</w:t>
            </w:r>
            <w:r w:rsidRPr="00100F6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C563A" w:rsidRPr="00100F66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Lektorka</w:t>
            </w:r>
          </w:p>
        </w:tc>
        <w:tc>
          <w:tcPr>
            <w:tcW w:w="4606" w:type="dxa"/>
          </w:tcPr>
          <w:p w:rsidR="00100F66" w:rsidRPr="00100F66" w:rsidRDefault="0099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00F66">
              <w:rPr>
                <w:b/>
                <w:sz w:val="24"/>
                <w:szCs w:val="24"/>
              </w:rPr>
              <w:t>PhDr. Jana Tholtová</w:t>
            </w:r>
            <w:r w:rsidR="00100F66" w:rsidRPr="00100F66">
              <w:rPr>
                <w:b/>
                <w:sz w:val="24"/>
                <w:szCs w:val="24"/>
              </w:rPr>
              <w:t xml:space="preserve">, </w:t>
            </w:r>
          </w:p>
          <w:p w:rsidR="00100F66" w:rsidRPr="00100F66" w:rsidRDefault="00100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00F66">
              <w:rPr>
                <w:b/>
                <w:sz w:val="24"/>
                <w:szCs w:val="24"/>
              </w:rPr>
              <w:t xml:space="preserve">PaedDr. Tatiana Gandelová, </w:t>
            </w:r>
          </w:p>
          <w:p w:rsidR="00CC563A" w:rsidRPr="00100F66" w:rsidRDefault="00100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00F66">
              <w:rPr>
                <w:b/>
                <w:sz w:val="24"/>
                <w:szCs w:val="24"/>
              </w:rPr>
              <w:t xml:space="preserve">PaedDr. Marcela Skočíková </w:t>
            </w:r>
            <w:proofErr w:type="spellStart"/>
            <w:r w:rsidRPr="00100F66">
              <w:rPr>
                <w:b/>
                <w:sz w:val="24"/>
                <w:szCs w:val="24"/>
              </w:rPr>
              <w:t>PhD</w:t>
            </w:r>
            <w:proofErr w:type="spellEnd"/>
          </w:p>
        </w:tc>
      </w:tr>
      <w:tr w:rsidR="00CC563A" w:rsidRPr="00100F66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Miesto konania</w:t>
            </w:r>
          </w:p>
        </w:tc>
        <w:tc>
          <w:tcPr>
            <w:tcW w:w="4606" w:type="dxa"/>
          </w:tcPr>
          <w:p w:rsidR="00CC563A" w:rsidRPr="00100F66" w:rsidRDefault="00100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00F66">
              <w:rPr>
                <w:b/>
                <w:sz w:val="24"/>
                <w:szCs w:val="24"/>
              </w:rPr>
              <w:t>ICM Orava, Trojičné námestie 191, Tvrdošín</w:t>
            </w:r>
          </w:p>
        </w:tc>
      </w:tr>
      <w:tr w:rsidR="00CC563A" w:rsidRPr="00100F66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Termín realizácie</w:t>
            </w:r>
          </w:p>
        </w:tc>
        <w:tc>
          <w:tcPr>
            <w:tcW w:w="4606" w:type="dxa"/>
          </w:tcPr>
          <w:p w:rsidR="00CC563A" w:rsidRPr="00100F66" w:rsidRDefault="00100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Predpokladaný termín  v 1</w:t>
            </w:r>
            <w:r w:rsidR="00995EFD" w:rsidRPr="00100F66">
              <w:rPr>
                <w:sz w:val="24"/>
                <w:szCs w:val="24"/>
              </w:rPr>
              <w:t>/2016</w:t>
            </w:r>
          </w:p>
        </w:tc>
      </w:tr>
      <w:tr w:rsidR="00CC563A" w:rsidRPr="00100F66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Podrobný program vzdelávania</w:t>
            </w:r>
          </w:p>
        </w:tc>
        <w:tc>
          <w:tcPr>
            <w:tcW w:w="4606" w:type="dxa"/>
          </w:tcPr>
          <w:p w:rsidR="00100F66" w:rsidRPr="00100F66" w:rsidRDefault="00100F66" w:rsidP="00100F66">
            <w:pPr>
              <w:pStyle w:val="Zkladntextbulletinu"/>
              <w:numPr>
                <w:ilvl w:val="0"/>
                <w:numId w:val="20"/>
              </w:numPr>
              <w:spacing w:after="0"/>
              <w:ind w:left="49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Dieťa so špeciálnymi výchovno-vzdelávacími potrebami   10 hod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49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Teoretický vstup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49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Inovatívne metódy a formy práce s deťmi so ŠVVP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49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Terminológia v súlade s legislatívou</w:t>
            </w:r>
          </w:p>
          <w:p w:rsidR="00100F66" w:rsidRPr="00100F66" w:rsidRDefault="00100F66" w:rsidP="00100F66">
            <w:pPr>
              <w:pStyle w:val="Zkladntextbulletinu"/>
              <w:numPr>
                <w:ilvl w:val="0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Poruchy učenia</w:t>
            </w: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</w: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  <w:t>30 hod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Diagnostika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Stimulačné a korekčné programy, </w:t>
            </w: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možnosti </w:t>
            </w:r>
            <w:proofErr w:type="spellStart"/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reedukácie</w:t>
            </w:r>
            <w:proofErr w:type="spellEnd"/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Pc</w:t>
            </w:r>
            <w:proofErr w:type="spellEnd"/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programy a ich využitie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Možnosti školskej integrácie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Dieťa a škola, dieťa a rodina, prejavy dysfunkcií</w:t>
            </w:r>
          </w:p>
          <w:p w:rsidR="00100F66" w:rsidRPr="00100F66" w:rsidRDefault="00100F66" w:rsidP="00100F66">
            <w:pPr>
              <w:pStyle w:val="Zkladntextbulletinu"/>
              <w:numPr>
                <w:ilvl w:val="0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Poruchy správania</w:t>
            </w: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  <w:t>30 hod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Diagnostika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Možnosti skupinovej práce, skupinovej intervencie, </w:t>
            </w:r>
            <w:proofErr w:type="spellStart"/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sebainštrukčné</w:t>
            </w:r>
            <w:proofErr w:type="spellEnd"/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programy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Metóda NFB a HRV, individuálny prístup, relaxačné metódy</w:t>
            </w:r>
          </w:p>
          <w:p w:rsidR="00100F66" w:rsidRPr="00100F66" w:rsidRDefault="00100F66" w:rsidP="00100F66">
            <w:pPr>
              <w:pStyle w:val="Zkladntextbulletinu"/>
              <w:numPr>
                <w:ilvl w:val="0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Nadané dieťa</w:t>
            </w: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</w: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ab/>
              <w:t>30 hod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Diagnostika</w:t>
            </w:r>
          </w:p>
          <w:p w:rsidR="00100F66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Kreativita dieťaťa, rozvoj nadania, stimulujúce programy</w:t>
            </w:r>
          </w:p>
          <w:p w:rsidR="00CC563A" w:rsidRPr="00100F66" w:rsidRDefault="00100F66" w:rsidP="00100F66">
            <w:pPr>
              <w:pStyle w:val="Zkladntextbulletinu"/>
              <w:numPr>
                <w:ilvl w:val="1"/>
                <w:numId w:val="20"/>
              </w:numPr>
              <w:spacing w:after="0"/>
              <w:ind w:left="21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F6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Možnosti vzdelávania pre nadané dieťa, individuálny prístup</w:t>
            </w:r>
          </w:p>
        </w:tc>
      </w:tr>
      <w:tr w:rsidR="00CC563A" w:rsidRPr="00100F66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lastRenderedPageBreak/>
              <w:t>Časový harmonogram vzdelávania</w:t>
            </w:r>
          </w:p>
        </w:tc>
        <w:tc>
          <w:tcPr>
            <w:tcW w:w="4606" w:type="dxa"/>
          </w:tcPr>
          <w:p w:rsidR="00CC563A" w:rsidRPr="00100F66" w:rsidRDefault="00CC563A" w:rsidP="00100F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 xml:space="preserve">Vzdelávanie je rozvrhnuté na  </w:t>
            </w:r>
            <w:r w:rsidR="00995EFD" w:rsidRPr="00100F66">
              <w:rPr>
                <w:sz w:val="24"/>
                <w:szCs w:val="24"/>
              </w:rPr>
              <w:t xml:space="preserve">piatok </w:t>
            </w:r>
            <w:r w:rsidR="00100F66" w:rsidRPr="00100F66">
              <w:rPr>
                <w:sz w:val="24"/>
                <w:szCs w:val="24"/>
              </w:rPr>
              <w:t>–</w:t>
            </w:r>
            <w:r w:rsidR="00995EFD" w:rsidRPr="00100F66">
              <w:rPr>
                <w:sz w:val="24"/>
                <w:szCs w:val="24"/>
              </w:rPr>
              <w:t xml:space="preserve"> </w:t>
            </w:r>
            <w:r w:rsidR="00100F66" w:rsidRPr="00100F66">
              <w:rPr>
                <w:sz w:val="24"/>
                <w:szCs w:val="24"/>
              </w:rPr>
              <w:t>sobotu v čase od 8.00 – 16.30 hod. Predpokladá sa 13 dní realizácie</w:t>
            </w:r>
          </w:p>
          <w:p w:rsidR="00CC563A" w:rsidRPr="00100F66" w:rsidRDefault="00100F66" w:rsidP="00100F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Celkový rozsah vzdelávania: 100 hod.</w:t>
            </w:r>
          </w:p>
        </w:tc>
      </w:tr>
      <w:tr w:rsidR="00CC563A" w:rsidRPr="00100F66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Organizačné pokyny</w:t>
            </w:r>
          </w:p>
        </w:tc>
        <w:tc>
          <w:tcPr>
            <w:tcW w:w="4606" w:type="dxa"/>
          </w:tcPr>
          <w:p w:rsidR="00CC563A" w:rsidRPr="00100F66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Prihlásiť a informovať sa môžete</w:t>
            </w:r>
            <w:r w:rsidR="0028779B" w:rsidRPr="00100F66">
              <w:rPr>
                <w:sz w:val="24"/>
                <w:szCs w:val="24"/>
              </w:rPr>
              <w:t xml:space="preserve"> najneskôr do 20.12.2015</w:t>
            </w:r>
            <w:r w:rsidRPr="00100F66">
              <w:rPr>
                <w:sz w:val="24"/>
                <w:szCs w:val="24"/>
              </w:rPr>
              <w:t>:</w:t>
            </w:r>
          </w:p>
          <w:p w:rsidR="00CC563A" w:rsidRPr="00100F66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 xml:space="preserve">On </w:t>
            </w:r>
            <w:proofErr w:type="spellStart"/>
            <w:r w:rsidRPr="00100F66">
              <w:rPr>
                <w:sz w:val="24"/>
                <w:szCs w:val="24"/>
              </w:rPr>
              <w:t>line</w:t>
            </w:r>
            <w:proofErr w:type="spellEnd"/>
            <w:r w:rsidRPr="00100F66">
              <w:rPr>
                <w:sz w:val="24"/>
                <w:szCs w:val="24"/>
              </w:rPr>
              <w:t xml:space="preserve"> na stránke </w:t>
            </w:r>
            <w:hyperlink r:id="rId9" w:history="1">
              <w:r w:rsidRPr="00100F66">
                <w:rPr>
                  <w:rStyle w:val="Hypertextovprepojenie"/>
                  <w:sz w:val="24"/>
                  <w:szCs w:val="24"/>
                </w:rPr>
                <w:t>www.icmorava.sk</w:t>
              </w:r>
            </w:hyperlink>
          </w:p>
          <w:p w:rsidR="00CC563A" w:rsidRPr="00100F66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Telefonicky na č.t.:</w:t>
            </w:r>
            <w:r w:rsidR="00995EFD" w:rsidRPr="00100F66">
              <w:rPr>
                <w:sz w:val="24"/>
                <w:szCs w:val="24"/>
              </w:rPr>
              <w:t>0948 878 875</w:t>
            </w:r>
          </w:p>
          <w:p w:rsidR="00CC563A" w:rsidRPr="00100F66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 xml:space="preserve">E-mailom zaslaním vyplnenej prihlášky na adresu: </w:t>
            </w:r>
            <w:hyperlink r:id="rId10" w:history="1">
              <w:r w:rsidRPr="00100F66">
                <w:rPr>
                  <w:rStyle w:val="Hypertextovprepojenie"/>
                  <w:sz w:val="24"/>
                  <w:szCs w:val="24"/>
                </w:rPr>
                <w:t>icmorava@orava.sk</w:t>
              </w:r>
            </w:hyperlink>
          </w:p>
          <w:p w:rsidR="00CC563A" w:rsidRPr="00100F66" w:rsidRDefault="00CC563A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Poštou zaslaním vyplnenej prihlášky</w:t>
            </w:r>
          </w:p>
          <w:p w:rsidR="0028779B" w:rsidRPr="00100F66" w:rsidRDefault="0028779B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Prihlásení účastníci na základe záväznej prihlášky zaslanej v termín</w:t>
            </w:r>
            <w:r w:rsidR="00B556F9">
              <w:rPr>
                <w:sz w:val="24"/>
                <w:szCs w:val="24"/>
              </w:rPr>
              <w:t>e do 20.12.2015 budú informovaní</w:t>
            </w:r>
            <w:r w:rsidRPr="00100F66">
              <w:rPr>
                <w:sz w:val="24"/>
                <w:szCs w:val="24"/>
              </w:rPr>
              <w:t xml:space="preserve"> o konkrétnom termíne prostredníctvom e-mailovej správy.</w:t>
            </w:r>
          </w:p>
          <w:p w:rsidR="00AF2F63" w:rsidRPr="00100F66" w:rsidRDefault="00AF2F63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Vzdelávanie bude otvorené po prihlásení minimálne 20 účastníkov.</w:t>
            </w:r>
          </w:p>
        </w:tc>
      </w:tr>
      <w:tr w:rsidR="00CC563A" w:rsidRPr="00100F66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Účastnícky poplatok</w:t>
            </w:r>
          </w:p>
        </w:tc>
        <w:tc>
          <w:tcPr>
            <w:tcW w:w="4606" w:type="dxa"/>
          </w:tcPr>
          <w:p w:rsidR="00CC563A" w:rsidRPr="00100F66" w:rsidRDefault="00995EFD" w:rsidP="00E3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 xml:space="preserve">V sume: </w:t>
            </w:r>
            <w:r w:rsidR="00100F66" w:rsidRPr="00100F66">
              <w:rPr>
                <w:b/>
                <w:sz w:val="24"/>
                <w:szCs w:val="24"/>
              </w:rPr>
              <w:t>250</w:t>
            </w:r>
            <w:r w:rsidRPr="00100F66">
              <w:rPr>
                <w:b/>
                <w:sz w:val="24"/>
                <w:szCs w:val="24"/>
              </w:rPr>
              <w:t>,00</w:t>
            </w:r>
            <w:r w:rsidR="00E319D2" w:rsidRPr="00100F66">
              <w:rPr>
                <w:b/>
                <w:sz w:val="24"/>
                <w:szCs w:val="24"/>
              </w:rPr>
              <w:t xml:space="preserve"> Eur</w:t>
            </w:r>
          </w:p>
          <w:p w:rsidR="00995EFD" w:rsidRPr="00100F66" w:rsidRDefault="00995EFD" w:rsidP="00100F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 xml:space="preserve">V cene sú zahrnuté výdavky na organizačné a technické zabezpečenie vzdelávania – pracovné materiály, </w:t>
            </w:r>
            <w:r w:rsidR="00100F66" w:rsidRPr="00100F66">
              <w:rPr>
                <w:sz w:val="24"/>
                <w:szCs w:val="24"/>
              </w:rPr>
              <w:t xml:space="preserve">certifikát </w:t>
            </w:r>
            <w:r w:rsidRPr="00100F66">
              <w:rPr>
                <w:sz w:val="24"/>
                <w:szCs w:val="24"/>
              </w:rPr>
              <w:t>a ostatné režijné materiály.</w:t>
            </w:r>
          </w:p>
        </w:tc>
      </w:tr>
      <w:tr w:rsidR="00CC563A" w:rsidRPr="00100F66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100F66" w:rsidRDefault="00CC563A">
            <w:pPr>
              <w:rPr>
                <w:sz w:val="24"/>
                <w:szCs w:val="24"/>
              </w:rPr>
            </w:pPr>
            <w:r w:rsidRPr="00100F66">
              <w:rPr>
                <w:sz w:val="24"/>
                <w:szCs w:val="24"/>
              </w:rPr>
              <w:t>Spôsob úhrady</w:t>
            </w:r>
          </w:p>
        </w:tc>
        <w:tc>
          <w:tcPr>
            <w:tcW w:w="4606" w:type="dxa"/>
          </w:tcPr>
          <w:p w:rsidR="00CC563A" w:rsidRPr="00100F66" w:rsidRDefault="00E319D2" w:rsidP="00100F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0F66">
              <w:rPr>
                <w:rStyle w:val="apple-converted-space"/>
                <w:b/>
                <w:color w:val="000000"/>
                <w:sz w:val="24"/>
                <w:szCs w:val="24"/>
              </w:rPr>
              <w:t>Na číslo ú</w:t>
            </w:r>
            <w:r w:rsidR="00995EFD" w:rsidRPr="00100F66">
              <w:rPr>
                <w:rStyle w:val="apple-converted-space"/>
                <w:b/>
                <w:color w:val="000000"/>
                <w:sz w:val="24"/>
                <w:szCs w:val="24"/>
              </w:rPr>
              <w:t>čtu: 19935332/0200 najneskôr desať dní</w:t>
            </w:r>
            <w:r w:rsidRPr="00100F66">
              <w:rPr>
                <w:rStyle w:val="apple-converted-space"/>
                <w:b/>
                <w:color w:val="000000"/>
                <w:sz w:val="24"/>
                <w:szCs w:val="24"/>
              </w:rPr>
              <w:t xml:space="preserve"> pred začatím realizácie vzdelávania, do poznámky uveďte svoje meno a priezvisko.</w:t>
            </w:r>
          </w:p>
        </w:tc>
      </w:tr>
    </w:tbl>
    <w:p w:rsidR="0028779B" w:rsidRDefault="00AA2245" w:rsidP="00AA2245">
      <w:pPr>
        <w:rPr>
          <w:rStyle w:val="apple-converted-space"/>
          <w:color w:val="000000"/>
        </w:rPr>
      </w:pP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</w:p>
    <w:p w:rsidR="0028779B" w:rsidRDefault="0028779B" w:rsidP="00AA2245">
      <w:pPr>
        <w:rPr>
          <w:rStyle w:val="apple-converted-space"/>
          <w:color w:val="000000"/>
        </w:rPr>
      </w:pPr>
    </w:p>
    <w:p w:rsidR="00AA2245" w:rsidRPr="0028779B" w:rsidRDefault="00AA2245" w:rsidP="0028779B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PhDr. Jana Tholtová</w:t>
      </w:r>
    </w:p>
    <w:p w:rsidR="00D613BE" w:rsidRPr="0028779B" w:rsidRDefault="00D613BE" w:rsidP="00D613BE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Štatutárna zástupkyňa</w:t>
      </w:r>
    </w:p>
    <w:p w:rsidR="0028779B" w:rsidRDefault="00D613BE" w:rsidP="009F2D5B">
      <w:pPr>
        <w:ind w:left="4248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Informačné centrum mladých Orava</w:t>
      </w:r>
    </w:p>
    <w:p w:rsidR="009F2D5B" w:rsidRDefault="009F2D5B" w:rsidP="009F2D5B">
      <w:pPr>
        <w:ind w:left="4248" w:firstLine="708"/>
        <w:rPr>
          <w:rStyle w:val="apple-converted-space"/>
          <w:color w:val="000000"/>
        </w:rPr>
      </w:pPr>
    </w:p>
    <w:p w:rsidR="009F2D5B" w:rsidRDefault="009F2D5B" w:rsidP="009F2D5B">
      <w:pPr>
        <w:ind w:left="4248" w:firstLine="708"/>
        <w:rPr>
          <w:rStyle w:val="apple-converted-space"/>
          <w:color w:val="000000"/>
        </w:rPr>
      </w:pPr>
      <w:bookmarkStart w:id="0" w:name="_GoBack"/>
      <w:bookmarkEnd w:id="0"/>
    </w:p>
    <w:sectPr w:rsidR="009F2D5B" w:rsidSect="004D3097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D2" w:rsidRDefault="000626D2" w:rsidP="00970A80">
      <w:r>
        <w:separator/>
      </w:r>
    </w:p>
  </w:endnote>
  <w:endnote w:type="continuationSeparator" w:id="0">
    <w:p w:rsidR="000626D2" w:rsidRDefault="000626D2" w:rsidP="009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 w:rsidP="0028779B">
    <w:pPr>
      <w:widowControl w:val="0"/>
      <w:spacing w:line="240" w:lineRule="exact"/>
      <w:jc w:val="center"/>
      <w:rPr>
        <w:bCs/>
      </w:rPr>
    </w:pPr>
    <w:r w:rsidRPr="00DB1F28">
      <w:rPr>
        <w:rFonts w:ascii="Arial" w:hAnsi="Arial" w:cs="Arial"/>
        <w:b/>
        <w:bCs/>
      </w:rPr>
      <w:t xml:space="preserve">© </w:t>
    </w:r>
    <w:r>
      <w:rPr>
        <w:bCs/>
      </w:rPr>
      <w:t>2015</w:t>
    </w:r>
    <w:r w:rsidRPr="00DB1F28">
      <w:rPr>
        <w:bCs/>
      </w:rPr>
      <w:t xml:space="preserve">, </w:t>
    </w:r>
    <w:r>
      <w:rPr>
        <w:bCs/>
      </w:rPr>
      <w:t>ICM</w:t>
    </w:r>
    <w:r w:rsidRPr="00DB1F28">
      <w:rPr>
        <w:bCs/>
      </w:rPr>
      <w:t xml:space="preserve"> ORAVA,  027 44 Tvrdošín</w:t>
    </w:r>
  </w:p>
  <w:p w:rsidR="0028779B" w:rsidRDefault="002877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D2" w:rsidRDefault="000626D2" w:rsidP="00970A80">
      <w:r>
        <w:separator/>
      </w:r>
    </w:p>
  </w:footnote>
  <w:footnote w:type="continuationSeparator" w:id="0">
    <w:p w:rsidR="000626D2" w:rsidRDefault="000626D2" w:rsidP="0097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BF"/>
    <w:multiLevelType w:val="hybridMultilevel"/>
    <w:tmpl w:val="96362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0BF"/>
    <w:multiLevelType w:val="hybridMultilevel"/>
    <w:tmpl w:val="42820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318"/>
    <w:multiLevelType w:val="hybridMultilevel"/>
    <w:tmpl w:val="D8B05B64"/>
    <w:lvl w:ilvl="0" w:tplc="094AAB66">
      <w:start w:val="3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61CD"/>
    <w:multiLevelType w:val="hybridMultilevel"/>
    <w:tmpl w:val="50E61E78"/>
    <w:lvl w:ilvl="0" w:tplc="2D7E8F0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D45"/>
    <w:multiLevelType w:val="hybridMultilevel"/>
    <w:tmpl w:val="99DC2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6695A"/>
    <w:multiLevelType w:val="hybridMultilevel"/>
    <w:tmpl w:val="D8B2C5FC"/>
    <w:lvl w:ilvl="0" w:tplc="F12A5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D2869"/>
    <w:multiLevelType w:val="hybridMultilevel"/>
    <w:tmpl w:val="19EA6CD2"/>
    <w:lvl w:ilvl="0" w:tplc="DA8A5E68">
      <w:start w:val="1"/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9613704"/>
    <w:multiLevelType w:val="hybridMultilevel"/>
    <w:tmpl w:val="D6B2E5A8"/>
    <w:lvl w:ilvl="0" w:tplc="70143A14">
      <w:start w:val="1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F631C7A"/>
    <w:multiLevelType w:val="hybridMultilevel"/>
    <w:tmpl w:val="39C23C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001B5"/>
    <w:multiLevelType w:val="hybridMultilevel"/>
    <w:tmpl w:val="5F1C285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0">
    <w:nsid w:val="357D2850"/>
    <w:multiLevelType w:val="hybridMultilevel"/>
    <w:tmpl w:val="7EB0B368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8318D"/>
    <w:multiLevelType w:val="hybridMultilevel"/>
    <w:tmpl w:val="2294E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5BA8"/>
    <w:multiLevelType w:val="hybridMultilevel"/>
    <w:tmpl w:val="03144F6E"/>
    <w:lvl w:ilvl="0" w:tplc="75D4CB0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E0004"/>
    <w:multiLevelType w:val="hybridMultilevel"/>
    <w:tmpl w:val="897A7F86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92016C8"/>
    <w:multiLevelType w:val="hybridMultilevel"/>
    <w:tmpl w:val="32266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676E6"/>
    <w:multiLevelType w:val="hybridMultilevel"/>
    <w:tmpl w:val="6A8C1D1A"/>
    <w:lvl w:ilvl="0" w:tplc="0B5E7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72CF6"/>
    <w:multiLevelType w:val="hybridMultilevel"/>
    <w:tmpl w:val="4CAA6C0C"/>
    <w:lvl w:ilvl="0" w:tplc="7B0C00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9703E"/>
    <w:multiLevelType w:val="hybridMultilevel"/>
    <w:tmpl w:val="BADC4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97B50"/>
    <w:multiLevelType w:val="hybridMultilevel"/>
    <w:tmpl w:val="82A22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F583F"/>
    <w:multiLevelType w:val="hybridMultilevel"/>
    <w:tmpl w:val="C2326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069FD"/>
    <w:multiLevelType w:val="hybridMultilevel"/>
    <w:tmpl w:val="13C0150A"/>
    <w:lvl w:ilvl="0" w:tplc="E6B09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230906"/>
    <w:multiLevelType w:val="hybridMultilevel"/>
    <w:tmpl w:val="B4F6E102"/>
    <w:lvl w:ilvl="0" w:tplc="D1182D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8"/>
  </w:num>
  <w:num w:numId="9">
    <w:abstractNumId w:val="4"/>
  </w:num>
  <w:num w:numId="10">
    <w:abstractNumId w:val="20"/>
  </w:num>
  <w:num w:numId="11">
    <w:abstractNumId w:val="5"/>
  </w:num>
  <w:num w:numId="12">
    <w:abstractNumId w:val="15"/>
  </w:num>
  <w:num w:numId="13">
    <w:abstractNumId w:val="14"/>
  </w:num>
  <w:num w:numId="14">
    <w:abstractNumId w:val="6"/>
  </w:num>
  <w:num w:numId="15">
    <w:abstractNumId w:val="21"/>
  </w:num>
  <w:num w:numId="16">
    <w:abstractNumId w:val="13"/>
  </w:num>
  <w:num w:numId="17">
    <w:abstractNumId w:val="7"/>
  </w:num>
  <w:num w:numId="18">
    <w:abstractNumId w:val="10"/>
  </w:num>
  <w:num w:numId="19">
    <w:abstractNumId w:val="8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5B9"/>
    <w:rsid w:val="00037996"/>
    <w:rsid w:val="000626D2"/>
    <w:rsid w:val="000A7FDF"/>
    <w:rsid w:val="00100F66"/>
    <w:rsid w:val="00133A98"/>
    <w:rsid w:val="00136E7B"/>
    <w:rsid w:val="00174C49"/>
    <w:rsid w:val="001941BB"/>
    <w:rsid w:val="001A63E4"/>
    <w:rsid w:val="00221878"/>
    <w:rsid w:val="00245C54"/>
    <w:rsid w:val="00263B9C"/>
    <w:rsid w:val="0028779B"/>
    <w:rsid w:val="002C3773"/>
    <w:rsid w:val="002E3941"/>
    <w:rsid w:val="003017CA"/>
    <w:rsid w:val="00383195"/>
    <w:rsid w:val="003C0565"/>
    <w:rsid w:val="0046514E"/>
    <w:rsid w:val="00487BC9"/>
    <w:rsid w:val="004A3DC1"/>
    <w:rsid w:val="004D3097"/>
    <w:rsid w:val="004D64EB"/>
    <w:rsid w:val="00582621"/>
    <w:rsid w:val="0058452F"/>
    <w:rsid w:val="005C1FDF"/>
    <w:rsid w:val="005D260E"/>
    <w:rsid w:val="0065500E"/>
    <w:rsid w:val="006C6511"/>
    <w:rsid w:val="006F7CD4"/>
    <w:rsid w:val="00700F26"/>
    <w:rsid w:val="00787F9B"/>
    <w:rsid w:val="007C6AC7"/>
    <w:rsid w:val="008272BF"/>
    <w:rsid w:val="008644E8"/>
    <w:rsid w:val="008D31F1"/>
    <w:rsid w:val="008E4AB1"/>
    <w:rsid w:val="008F01E6"/>
    <w:rsid w:val="009240D4"/>
    <w:rsid w:val="0094451E"/>
    <w:rsid w:val="00966295"/>
    <w:rsid w:val="00966994"/>
    <w:rsid w:val="00970A80"/>
    <w:rsid w:val="00970C48"/>
    <w:rsid w:val="009764BB"/>
    <w:rsid w:val="00995EFD"/>
    <w:rsid w:val="009B7438"/>
    <w:rsid w:val="009E2247"/>
    <w:rsid w:val="009F2D5B"/>
    <w:rsid w:val="00AA2245"/>
    <w:rsid w:val="00AF2F63"/>
    <w:rsid w:val="00B12481"/>
    <w:rsid w:val="00B165B9"/>
    <w:rsid w:val="00B25935"/>
    <w:rsid w:val="00B556F9"/>
    <w:rsid w:val="00B91775"/>
    <w:rsid w:val="00B967B8"/>
    <w:rsid w:val="00BE53CA"/>
    <w:rsid w:val="00BF5AD3"/>
    <w:rsid w:val="00C85AC9"/>
    <w:rsid w:val="00C92E9D"/>
    <w:rsid w:val="00C936A8"/>
    <w:rsid w:val="00CC563A"/>
    <w:rsid w:val="00CD5F3E"/>
    <w:rsid w:val="00D613BE"/>
    <w:rsid w:val="00D80A9C"/>
    <w:rsid w:val="00D94EDF"/>
    <w:rsid w:val="00DB0C81"/>
    <w:rsid w:val="00DF4AEE"/>
    <w:rsid w:val="00E039E4"/>
    <w:rsid w:val="00E0524F"/>
    <w:rsid w:val="00E319D2"/>
    <w:rsid w:val="00E46125"/>
    <w:rsid w:val="00EA0210"/>
    <w:rsid w:val="00EC08F0"/>
    <w:rsid w:val="00ED001B"/>
    <w:rsid w:val="00FB4AAE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6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5B9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unhideWhenUsed/>
    <w:rsid w:val="006F7CD4"/>
    <w:rPr>
      <w:color w:val="000080"/>
      <w:u w:val="single"/>
    </w:rPr>
  </w:style>
  <w:style w:type="character" w:customStyle="1" w:styleId="apple-style-span">
    <w:name w:val="apple-style-span"/>
    <w:basedOn w:val="Predvolenpsmoodseku"/>
    <w:rsid w:val="006F7CD4"/>
  </w:style>
  <w:style w:type="character" w:styleId="Siln">
    <w:name w:val="Strong"/>
    <w:basedOn w:val="Predvolenpsmoodseku"/>
    <w:uiPriority w:val="22"/>
    <w:qFormat/>
    <w:rsid w:val="006F7CD4"/>
    <w:rPr>
      <w:b/>
      <w:bCs/>
    </w:rPr>
  </w:style>
  <w:style w:type="character" w:customStyle="1" w:styleId="apple-converted-space">
    <w:name w:val="apple-converted-space"/>
    <w:basedOn w:val="Predvolenpsmoodseku"/>
    <w:rsid w:val="006F7CD4"/>
  </w:style>
  <w:style w:type="paragraph" w:styleId="Odsekzoznamu">
    <w:name w:val="List Paragraph"/>
    <w:basedOn w:val="Normlny"/>
    <w:uiPriority w:val="34"/>
    <w:qFormat/>
    <w:rsid w:val="00133A98"/>
    <w:pPr>
      <w:ind w:left="720"/>
      <w:contextualSpacing/>
    </w:pPr>
  </w:style>
  <w:style w:type="paragraph" w:styleId="Pta">
    <w:name w:val="footer"/>
    <w:basedOn w:val="Normlny"/>
    <w:link w:val="PtaChar"/>
    <w:rsid w:val="00133A98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PtaChar">
    <w:name w:val="Päta Char"/>
    <w:basedOn w:val="Predvolenpsmoodseku"/>
    <w:link w:val="Pta"/>
    <w:rsid w:val="0013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0A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A80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CharCharCharCharCharCharCharCharChar">
    <w:name w:val="Char Char Char Char Char Char Char Char Char"/>
    <w:basedOn w:val="Normlny"/>
    <w:rsid w:val="0058262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CC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2">
    <w:name w:val="Medium Shading 2 Accent 2"/>
    <w:basedOn w:val="Normlnatabuka"/>
    <w:uiPriority w:val="64"/>
    <w:rsid w:val="00C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3zvraznenie6">
    <w:name w:val="Medium Grid 3 Accent 6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mrieka2zvraznenie3">
    <w:name w:val="Medium Grid 2 Accent 3"/>
    <w:basedOn w:val="Normlnatabuka"/>
    <w:uiPriority w:val="68"/>
    <w:rsid w:val="00E319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ebnmriekazvraznenie3">
    <w:name w:val="Colorful Grid Accent 3"/>
    <w:basedOn w:val="Normlnatabuka"/>
    <w:uiPriority w:val="73"/>
    <w:rsid w:val="00E31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Zkladntextbulletinu">
    <w:name w:val="Základní text bulletinu"/>
    <w:basedOn w:val="Normlny"/>
    <w:qFormat/>
    <w:rsid w:val="00100F66"/>
    <w:pPr>
      <w:spacing w:after="130" w:line="260" w:lineRule="exact"/>
      <w:ind w:left="144" w:right="144"/>
    </w:pPr>
    <w:rPr>
      <w:rFonts w:asciiTheme="minorHAnsi" w:eastAsiaTheme="minorHAnsi" w:hAnsiTheme="minorHAnsi" w:cstheme="minorBidi"/>
      <w:sz w:val="17"/>
      <w:szCs w:val="22"/>
      <w:lang w:val="cs-CZ" w:eastAsia="en-US"/>
    </w:rPr>
  </w:style>
  <w:style w:type="paragraph" w:styleId="Zkladntext3">
    <w:name w:val="Body Text 3"/>
    <w:link w:val="Zkladntext3Char"/>
    <w:uiPriority w:val="99"/>
    <w:unhideWhenUsed/>
    <w:rsid w:val="00100F66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00F6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cmorava@o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rav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ntb</cp:lastModifiedBy>
  <cp:revision>8</cp:revision>
  <cp:lastPrinted>2014-04-10T10:10:00Z</cp:lastPrinted>
  <dcterms:created xsi:type="dcterms:W3CDTF">2015-11-03T13:23:00Z</dcterms:created>
  <dcterms:modified xsi:type="dcterms:W3CDTF">2015-11-10T12:50:00Z</dcterms:modified>
</cp:coreProperties>
</file>